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503"/>
        <w:gridCol w:w="5067"/>
      </w:tblGrid>
      <w:tr w:rsidR="006E7789" w:rsidRPr="001C5F55" w14:paraId="7C0412AB" w14:textId="77777777">
        <w:tc>
          <w:tcPr>
            <w:tcW w:w="4503" w:type="dxa"/>
            <w:tcBorders>
              <w:bottom w:val="single" w:sz="6" w:space="0" w:color="auto"/>
            </w:tcBorders>
          </w:tcPr>
          <w:p w14:paraId="184E000A" w14:textId="73324D2D" w:rsidR="006E7789" w:rsidRPr="00904E66" w:rsidRDefault="006E7789" w:rsidP="00904E66">
            <w:pPr>
              <w:tabs>
                <w:tab w:val="right" w:pos="8222"/>
              </w:tabs>
              <w:jc w:val="both"/>
              <w:rPr>
                <w:rFonts w:ascii="Century Schoolbook" w:hAnsi="Century Schoolbook"/>
                <w:b/>
                <w:sz w:val="12"/>
              </w:rPr>
            </w:pPr>
            <w:r>
              <w:object w:dxaOrig="20187" w:dyaOrig="10501" w14:anchorId="63AC76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65pt;height:84.6pt" o:ole="">
                  <v:imagedata r:id="rId8" o:title=""/>
                </v:shape>
                <o:OLEObject Type="Embed" ProgID="MSPhotoEd.3" ShapeID="_x0000_i1025" DrawAspect="Content" ObjectID="_1742908443" r:id="rId9"/>
              </w:object>
            </w:r>
            <w:r>
              <w:rPr>
                <w:rFonts w:ascii="Century Schoolbook" w:hAnsi="Century Schoolbook"/>
                <w:b/>
                <w:sz w:val="12"/>
              </w:rPr>
              <w:t xml:space="preserve"> </w:t>
            </w:r>
          </w:p>
        </w:tc>
        <w:tc>
          <w:tcPr>
            <w:tcW w:w="5067" w:type="dxa"/>
            <w:tcBorders>
              <w:bottom w:val="single" w:sz="6" w:space="0" w:color="auto"/>
            </w:tcBorders>
          </w:tcPr>
          <w:p w14:paraId="4F3125B5" w14:textId="77777777" w:rsidR="006E7789" w:rsidRPr="00DB04F7" w:rsidRDefault="006E7789" w:rsidP="006E7789">
            <w:pPr>
              <w:tabs>
                <w:tab w:val="left" w:pos="567"/>
                <w:tab w:val="left" w:pos="1440"/>
              </w:tabs>
              <w:jc w:val="right"/>
              <w:rPr>
                <w:b/>
                <w:sz w:val="28"/>
                <w:szCs w:val="28"/>
                <w:lang w:val="en-NZ"/>
              </w:rPr>
            </w:pPr>
          </w:p>
          <w:p w14:paraId="2B8081E6" w14:textId="3EC0CD16" w:rsidR="006E7789" w:rsidRPr="001C5F55" w:rsidRDefault="006E7789" w:rsidP="006E7789">
            <w:pPr>
              <w:tabs>
                <w:tab w:val="left" w:pos="567"/>
                <w:tab w:val="left" w:pos="1440"/>
              </w:tabs>
              <w:rPr>
                <w:b/>
                <w:sz w:val="52"/>
                <w:lang w:val="en-NZ"/>
              </w:rPr>
            </w:pPr>
          </w:p>
        </w:tc>
      </w:tr>
    </w:tbl>
    <w:p w14:paraId="29E0E23C" w14:textId="72AEA1CF" w:rsidR="00904E66" w:rsidRPr="00A0119C" w:rsidRDefault="00E30B4D" w:rsidP="009C3CA3">
      <w:pPr>
        <w:pStyle w:val="Heading1"/>
        <w:rPr>
          <w:rStyle w:val="Strong"/>
          <w:rFonts w:asciiTheme="minorHAnsi" w:hAnsiTheme="minorHAnsi"/>
          <w:b/>
          <w:sz w:val="32"/>
          <w:szCs w:val="32"/>
        </w:rPr>
      </w:pPr>
      <w:proofErr w:type="gramStart"/>
      <w:r w:rsidRPr="00A0119C">
        <w:rPr>
          <w:rStyle w:val="Strong"/>
          <w:rFonts w:asciiTheme="minorHAnsi" w:hAnsiTheme="minorHAnsi"/>
          <w:b/>
          <w:sz w:val="32"/>
          <w:szCs w:val="32"/>
        </w:rPr>
        <w:t>Project  -</w:t>
      </w:r>
      <w:proofErr w:type="gramEnd"/>
      <w:r w:rsidRPr="00A0119C">
        <w:rPr>
          <w:rStyle w:val="Strong"/>
          <w:rFonts w:asciiTheme="minorHAnsi" w:hAnsiTheme="minorHAnsi"/>
          <w:b/>
          <w:sz w:val="32"/>
          <w:szCs w:val="32"/>
        </w:rPr>
        <w:t xml:space="preserve">  </w:t>
      </w:r>
      <w:r w:rsidR="00904E66" w:rsidRPr="00A0119C">
        <w:rPr>
          <w:rStyle w:val="Strong"/>
          <w:rFonts w:asciiTheme="minorHAnsi" w:hAnsiTheme="minorHAnsi"/>
          <w:b/>
          <w:sz w:val="32"/>
          <w:szCs w:val="32"/>
        </w:rPr>
        <w:t>Waterview Fire Station</w:t>
      </w:r>
    </w:p>
    <w:p w14:paraId="39132432" w14:textId="7DC2BC3A" w:rsidR="009C3CA3" w:rsidRPr="00A0119C" w:rsidRDefault="00904E66" w:rsidP="00904E66">
      <w:pPr>
        <w:pStyle w:val="Heading1"/>
        <w:jc w:val="both"/>
        <w:rPr>
          <w:rStyle w:val="Strong"/>
          <w:rFonts w:asciiTheme="minorHAnsi" w:hAnsiTheme="minorHAnsi"/>
          <w:szCs w:val="24"/>
          <w:u w:val="none"/>
        </w:rPr>
      </w:pPr>
      <w:r w:rsidRPr="00A0119C">
        <w:rPr>
          <w:rStyle w:val="Strong"/>
          <w:rFonts w:asciiTheme="minorHAnsi" w:hAnsiTheme="minorHAnsi"/>
          <w:szCs w:val="24"/>
          <w:u w:val="none"/>
        </w:rPr>
        <w:t>27</w:t>
      </w:r>
      <w:r w:rsidR="005019A3" w:rsidRPr="00A0119C">
        <w:rPr>
          <w:rStyle w:val="Strong"/>
          <w:rFonts w:asciiTheme="minorHAnsi" w:hAnsiTheme="minorHAnsi"/>
          <w:szCs w:val="24"/>
          <w:u w:val="none"/>
        </w:rPr>
        <w:t xml:space="preserve"> </w:t>
      </w:r>
      <w:r w:rsidRPr="00A0119C">
        <w:rPr>
          <w:rStyle w:val="Strong"/>
          <w:rFonts w:asciiTheme="minorHAnsi" w:hAnsiTheme="minorHAnsi"/>
          <w:szCs w:val="24"/>
          <w:u w:val="none"/>
        </w:rPr>
        <w:t>March</w:t>
      </w:r>
      <w:r w:rsidR="005019A3" w:rsidRPr="00A0119C">
        <w:rPr>
          <w:rStyle w:val="Strong"/>
          <w:rFonts w:asciiTheme="minorHAnsi" w:hAnsiTheme="minorHAnsi"/>
          <w:szCs w:val="24"/>
          <w:u w:val="none"/>
        </w:rPr>
        <w:t xml:space="preserve"> 201</w:t>
      </w:r>
      <w:r w:rsidR="004D005A" w:rsidRPr="00A0119C">
        <w:rPr>
          <w:rStyle w:val="Strong"/>
          <w:rFonts w:asciiTheme="minorHAnsi" w:hAnsiTheme="minorHAnsi"/>
          <w:szCs w:val="24"/>
          <w:u w:val="none"/>
        </w:rPr>
        <w:t>8</w:t>
      </w:r>
    </w:p>
    <w:p w14:paraId="200B66C6" w14:textId="1D1E5BF2" w:rsidR="000807BD" w:rsidRPr="00A0119C" w:rsidRDefault="000807BD" w:rsidP="009C3CA3">
      <w:pPr>
        <w:rPr>
          <w:rFonts w:asciiTheme="minorHAnsi" w:hAnsiTheme="minorHAnsi"/>
          <w:szCs w:val="24"/>
        </w:rPr>
      </w:pPr>
    </w:p>
    <w:p w14:paraId="3A94CCDA" w14:textId="39D697EC" w:rsidR="00DC2082" w:rsidRPr="00A0119C" w:rsidRDefault="00DC2082" w:rsidP="009C3CA3">
      <w:p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You are tasked with putting together a competitive tender for this project. </w:t>
      </w:r>
      <w:r w:rsidR="004D005A" w:rsidRPr="00A0119C">
        <w:rPr>
          <w:rFonts w:asciiTheme="minorHAnsi" w:hAnsiTheme="minorHAnsi"/>
          <w:szCs w:val="24"/>
        </w:rPr>
        <w:t>At this stage, the tender</w:t>
      </w:r>
      <w:r w:rsidR="00904E66" w:rsidRPr="00A0119C">
        <w:rPr>
          <w:rFonts w:asciiTheme="minorHAnsi" w:hAnsiTheme="minorHAnsi"/>
          <w:szCs w:val="24"/>
        </w:rPr>
        <w:t xml:space="preserve"> price should include a P&amp;G and margin based on the overall project and for three trades as follows:</w:t>
      </w:r>
    </w:p>
    <w:p w14:paraId="67306F95" w14:textId="77777777" w:rsidR="00904E66" w:rsidRPr="00A0119C" w:rsidRDefault="00904E66" w:rsidP="009C3CA3">
      <w:pPr>
        <w:rPr>
          <w:rFonts w:asciiTheme="minorHAnsi" w:hAnsiTheme="minorHAnsi"/>
          <w:szCs w:val="24"/>
        </w:rPr>
      </w:pPr>
    </w:p>
    <w:p w14:paraId="65D25B6F" w14:textId="7578790A" w:rsidR="00904E66" w:rsidRPr="00A0119C" w:rsidRDefault="00904E66" w:rsidP="009C3CA3">
      <w:p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ab/>
        <w:t>1. Floor Coverings</w:t>
      </w:r>
    </w:p>
    <w:p w14:paraId="29C862C7" w14:textId="7FE308D9" w:rsidR="00904E66" w:rsidRPr="00A0119C" w:rsidRDefault="00904E66" w:rsidP="009C3CA3">
      <w:p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ab/>
        <w:t>2. Plasterboard Linings</w:t>
      </w:r>
    </w:p>
    <w:p w14:paraId="43D76970" w14:textId="02B35C09" w:rsidR="00904E66" w:rsidRPr="00A0119C" w:rsidRDefault="00904E66" w:rsidP="009C3CA3">
      <w:p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ab/>
        <w:t>3. Roofing</w:t>
      </w:r>
    </w:p>
    <w:p w14:paraId="2A490BFB" w14:textId="6C75E043" w:rsidR="00D82824" w:rsidRPr="00A0119C" w:rsidRDefault="00D82824" w:rsidP="009C3CA3">
      <w:pPr>
        <w:rPr>
          <w:rFonts w:asciiTheme="minorHAnsi" w:hAnsiTheme="minorHAnsi"/>
          <w:szCs w:val="24"/>
        </w:rPr>
      </w:pPr>
    </w:p>
    <w:p w14:paraId="54AA8E8B" w14:textId="4554CDEF" w:rsidR="00D82824" w:rsidRPr="00A0119C" w:rsidRDefault="00D82824" w:rsidP="00A0119C">
      <w:pPr>
        <w:rPr>
          <w:rFonts w:asciiTheme="minorHAnsi" w:hAnsiTheme="minorHAnsi"/>
          <w:b/>
          <w:szCs w:val="24"/>
          <w:u w:val="single"/>
        </w:rPr>
      </w:pPr>
      <w:r w:rsidRPr="00A0119C">
        <w:rPr>
          <w:rFonts w:asciiTheme="minorHAnsi" w:hAnsiTheme="minorHAnsi"/>
          <w:b/>
          <w:szCs w:val="24"/>
          <w:u w:val="single"/>
        </w:rPr>
        <w:t>P&amp;G</w:t>
      </w:r>
    </w:p>
    <w:p w14:paraId="36F5AE49" w14:textId="01CBE23F" w:rsidR="00DC2082" w:rsidRPr="00A0119C" w:rsidRDefault="00DC2082" w:rsidP="004D005A">
      <w:p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Your </w:t>
      </w:r>
      <w:r w:rsidR="0088520F" w:rsidRPr="00A0119C">
        <w:rPr>
          <w:rFonts w:asciiTheme="minorHAnsi" w:hAnsiTheme="minorHAnsi"/>
          <w:szCs w:val="24"/>
        </w:rPr>
        <w:t>contract</w:t>
      </w:r>
      <w:r w:rsidRPr="00A0119C">
        <w:rPr>
          <w:rFonts w:asciiTheme="minorHAnsi" w:hAnsiTheme="minorHAnsi"/>
          <w:szCs w:val="24"/>
        </w:rPr>
        <w:t xml:space="preserve"> manager believes that there is no more than 9 months</w:t>
      </w:r>
      <w:r w:rsidR="00D82824" w:rsidRPr="00A0119C">
        <w:rPr>
          <w:rFonts w:asciiTheme="minorHAnsi" w:hAnsiTheme="minorHAnsi"/>
          <w:szCs w:val="24"/>
        </w:rPr>
        <w:t>’</w:t>
      </w:r>
      <w:r w:rsidRPr="00A0119C">
        <w:rPr>
          <w:rFonts w:asciiTheme="minorHAnsi" w:hAnsiTheme="minorHAnsi"/>
          <w:szCs w:val="24"/>
        </w:rPr>
        <w:t xml:space="preserve"> work in total on this project.  Between the two of you</w:t>
      </w:r>
      <w:r w:rsidR="00C36A16" w:rsidRPr="00A0119C">
        <w:rPr>
          <w:rFonts w:asciiTheme="minorHAnsi" w:hAnsiTheme="minorHAnsi"/>
          <w:szCs w:val="24"/>
        </w:rPr>
        <w:t>,</w:t>
      </w:r>
      <w:r w:rsidRPr="00A0119C">
        <w:rPr>
          <w:rFonts w:asciiTheme="minorHAnsi" w:hAnsiTheme="minorHAnsi"/>
          <w:szCs w:val="24"/>
        </w:rPr>
        <w:t xml:space="preserve"> you have decided that:</w:t>
      </w:r>
    </w:p>
    <w:p w14:paraId="72700A02" w14:textId="0A831FF2" w:rsidR="00DC2082" w:rsidRPr="00A0119C" w:rsidRDefault="00DC2082" w:rsidP="004D005A">
      <w:pPr>
        <w:spacing w:line="360" w:lineRule="auto"/>
        <w:rPr>
          <w:rFonts w:asciiTheme="minorHAnsi" w:hAnsiTheme="minorHAnsi"/>
          <w:szCs w:val="24"/>
        </w:rPr>
      </w:pPr>
    </w:p>
    <w:p w14:paraId="636D4C85" w14:textId="15BE485D" w:rsidR="00DC2082" w:rsidRPr="00A0119C" w:rsidRDefault="00C36A16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Scaffolding will be required from the beginning of month 3 – the end of month 8</w:t>
      </w:r>
      <w:r w:rsidR="00420F5E" w:rsidRPr="00A0119C">
        <w:rPr>
          <w:rFonts w:asciiTheme="minorHAnsi" w:hAnsiTheme="minorHAnsi"/>
          <w:szCs w:val="24"/>
        </w:rPr>
        <w:t>. Estimated cost is $2,500 per week. Erection and dismantling costs $3,000 each.</w:t>
      </w:r>
    </w:p>
    <w:p w14:paraId="1612A185" w14:textId="587B2CDC" w:rsidR="00C36A16" w:rsidRPr="00A0119C" w:rsidRDefault="00C36A16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Both t</w:t>
      </w:r>
      <w:r w:rsidR="00904E66" w:rsidRPr="00A0119C">
        <w:rPr>
          <w:rFonts w:asciiTheme="minorHAnsi" w:hAnsiTheme="minorHAnsi"/>
          <w:szCs w:val="24"/>
        </w:rPr>
        <w:t>he project manager and senior QS</w:t>
      </w:r>
      <w:r w:rsidRPr="00A0119C">
        <w:rPr>
          <w:rFonts w:asciiTheme="minorHAnsi" w:hAnsiTheme="minorHAnsi"/>
          <w:szCs w:val="24"/>
        </w:rPr>
        <w:t xml:space="preserve"> will be involved a max of 2</w:t>
      </w:r>
      <w:r w:rsidR="00904E66" w:rsidRPr="00A0119C">
        <w:rPr>
          <w:rFonts w:asciiTheme="minorHAnsi" w:hAnsiTheme="minorHAnsi"/>
          <w:szCs w:val="24"/>
        </w:rPr>
        <w:t>5</w:t>
      </w:r>
      <w:r w:rsidRPr="00A0119C">
        <w:rPr>
          <w:rFonts w:asciiTheme="minorHAnsi" w:hAnsiTheme="minorHAnsi"/>
          <w:szCs w:val="24"/>
        </w:rPr>
        <w:t>% of the time.  They are each on a salary of $135,000 per annum</w:t>
      </w:r>
    </w:p>
    <w:p w14:paraId="51BF3750" w14:textId="36828274" w:rsidR="00A464B7" w:rsidRPr="00A0119C" w:rsidRDefault="00904E66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The site manager and junior QS</w:t>
      </w:r>
      <w:r w:rsidR="00C36A16" w:rsidRPr="00A0119C">
        <w:rPr>
          <w:rFonts w:asciiTheme="minorHAnsi" w:hAnsiTheme="minorHAnsi"/>
          <w:szCs w:val="24"/>
        </w:rPr>
        <w:t xml:space="preserve"> will be based on site full time.  Their salaries are $95,000 and $65,000 respectively </w:t>
      </w:r>
    </w:p>
    <w:p w14:paraId="47D372E8" w14:textId="7EE0AB60" w:rsidR="004D005A" w:rsidRPr="00A0119C" w:rsidRDefault="004D005A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Mobile phones are charged at $100/month per staff member</w:t>
      </w:r>
    </w:p>
    <w:p w14:paraId="487053D5" w14:textId="2B695585" w:rsidR="00C36A16" w:rsidRPr="00A0119C" w:rsidRDefault="00C36A16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A site</w:t>
      </w:r>
      <w:r w:rsidR="00904E66" w:rsidRPr="00A0119C">
        <w:rPr>
          <w:rFonts w:asciiTheme="minorHAnsi" w:hAnsiTheme="minorHAnsi"/>
          <w:szCs w:val="24"/>
        </w:rPr>
        <w:t xml:space="preserve"> shed, lunchroom and a toilet block</w:t>
      </w:r>
      <w:r w:rsidRPr="00A0119C">
        <w:rPr>
          <w:rFonts w:asciiTheme="minorHAnsi" w:hAnsiTheme="minorHAnsi"/>
          <w:szCs w:val="24"/>
        </w:rPr>
        <w:t xml:space="preserve"> will be provided full time</w:t>
      </w:r>
      <w:r w:rsidR="00904E66" w:rsidRPr="00A0119C">
        <w:rPr>
          <w:rFonts w:asciiTheme="minorHAnsi" w:hAnsiTheme="minorHAnsi"/>
          <w:szCs w:val="24"/>
        </w:rPr>
        <w:t>. The company owns these, but you need to allow for transport of $400 each way per building.</w:t>
      </w:r>
    </w:p>
    <w:p w14:paraId="32FA6E16" w14:textId="1578DA70" w:rsidR="00C36A16" w:rsidRPr="00A0119C" w:rsidRDefault="00904E66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Site fencing</w:t>
      </w:r>
      <w:r w:rsidR="00C36A16" w:rsidRPr="00A0119C">
        <w:rPr>
          <w:rFonts w:asciiTheme="minorHAnsi" w:hAnsiTheme="minorHAnsi"/>
          <w:szCs w:val="24"/>
        </w:rPr>
        <w:t xml:space="preserve"> along the road frontage and a lockable gate will be required.  All other sides are built out</w:t>
      </w:r>
      <w:r w:rsidRPr="00A0119C">
        <w:rPr>
          <w:rFonts w:asciiTheme="minorHAnsi" w:hAnsiTheme="minorHAnsi"/>
          <w:szCs w:val="24"/>
        </w:rPr>
        <w:t xml:space="preserve">. Hire rate is $0.50 per meter per week. Erection and Dismantling is $100 each. Lockable gate is $250. </w:t>
      </w:r>
    </w:p>
    <w:p w14:paraId="03A4F8FE" w14:textId="4A27A07A" w:rsidR="00C36A16" w:rsidRPr="00A0119C" w:rsidRDefault="00C36A16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A </w:t>
      </w:r>
      <w:proofErr w:type="gramStart"/>
      <w:r w:rsidRPr="00A0119C">
        <w:rPr>
          <w:rFonts w:asciiTheme="minorHAnsi" w:hAnsiTheme="minorHAnsi"/>
          <w:szCs w:val="24"/>
        </w:rPr>
        <w:t>contractors</w:t>
      </w:r>
      <w:proofErr w:type="gramEnd"/>
      <w:r w:rsidRPr="00A0119C">
        <w:rPr>
          <w:rFonts w:asciiTheme="minorHAnsi" w:hAnsiTheme="minorHAnsi"/>
          <w:szCs w:val="24"/>
        </w:rPr>
        <w:t xml:space="preserve"> bond [5% of the contract value] is required</w:t>
      </w:r>
    </w:p>
    <w:p w14:paraId="6A21BC38" w14:textId="2EB59AF8" w:rsidR="00A464B7" w:rsidRPr="00A0119C" w:rsidRDefault="00904E66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All </w:t>
      </w:r>
      <w:r w:rsidR="00420F5E" w:rsidRPr="00A0119C">
        <w:rPr>
          <w:rFonts w:asciiTheme="minorHAnsi" w:hAnsiTheme="minorHAnsi"/>
          <w:szCs w:val="24"/>
        </w:rPr>
        <w:t>carnage/mobile access</w:t>
      </w:r>
      <w:r w:rsidR="00806B69" w:rsidRPr="00A0119C">
        <w:rPr>
          <w:rFonts w:asciiTheme="minorHAnsi" w:hAnsiTheme="minorHAnsi"/>
          <w:szCs w:val="24"/>
        </w:rPr>
        <w:t xml:space="preserve"> to be priced by the respective subbies</w:t>
      </w:r>
    </w:p>
    <w:p w14:paraId="0639889F" w14:textId="24BF4DB8" w:rsidR="00DC2082" w:rsidRPr="00A0119C" w:rsidRDefault="00C01DE2" w:rsidP="004D005A">
      <w:pPr>
        <w:pStyle w:val="ListParagraph"/>
        <w:numPr>
          <w:ilvl w:val="0"/>
          <w:numId w:val="45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Any other P&amp;G items wil</w:t>
      </w:r>
      <w:r w:rsidR="00420F5E" w:rsidRPr="00A0119C">
        <w:rPr>
          <w:rFonts w:asciiTheme="minorHAnsi" w:hAnsiTheme="minorHAnsi"/>
          <w:szCs w:val="24"/>
        </w:rPr>
        <w:t>l need to be allowed for as,</w:t>
      </w:r>
      <w:r w:rsidRPr="00A0119C">
        <w:rPr>
          <w:rFonts w:asciiTheme="minorHAnsi" w:hAnsiTheme="minorHAnsi"/>
          <w:szCs w:val="24"/>
        </w:rPr>
        <w:t xml:space="preserve"> along with head office overheads</w:t>
      </w:r>
      <w:r w:rsidR="00E137CF" w:rsidRPr="00A0119C">
        <w:rPr>
          <w:rFonts w:asciiTheme="minorHAnsi" w:hAnsiTheme="minorHAnsi"/>
          <w:szCs w:val="24"/>
        </w:rPr>
        <w:t xml:space="preserve"> – say between </w:t>
      </w:r>
      <w:r w:rsidR="00D82824" w:rsidRPr="00A0119C">
        <w:rPr>
          <w:rFonts w:asciiTheme="minorHAnsi" w:hAnsiTheme="minorHAnsi"/>
          <w:szCs w:val="24"/>
        </w:rPr>
        <w:t>3-5% of the contract value</w:t>
      </w:r>
    </w:p>
    <w:p w14:paraId="35508CF7" w14:textId="5D955AE0" w:rsidR="00D82824" w:rsidRPr="00A0119C" w:rsidRDefault="00D82824" w:rsidP="004D005A">
      <w:pPr>
        <w:spacing w:line="360" w:lineRule="auto"/>
        <w:rPr>
          <w:rFonts w:asciiTheme="minorHAnsi" w:hAnsiTheme="minorHAnsi"/>
          <w:szCs w:val="24"/>
        </w:rPr>
      </w:pPr>
    </w:p>
    <w:p w14:paraId="45CC27DB" w14:textId="13EF75C0" w:rsidR="0088520F" w:rsidRPr="00A0119C" w:rsidRDefault="00B41815" w:rsidP="004D005A">
      <w:pPr>
        <w:spacing w:line="360" w:lineRule="auto"/>
        <w:rPr>
          <w:rFonts w:asciiTheme="minorHAnsi" w:hAnsiTheme="minorHAnsi"/>
          <w:b/>
          <w:szCs w:val="24"/>
          <w:u w:val="single"/>
        </w:rPr>
      </w:pPr>
      <w:r w:rsidRPr="00A0119C">
        <w:rPr>
          <w:rFonts w:asciiTheme="minorHAnsi" w:hAnsiTheme="minorHAnsi"/>
          <w:b/>
          <w:szCs w:val="24"/>
          <w:u w:val="single"/>
        </w:rPr>
        <w:t>Margin</w:t>
      </w:r>
    </w:p>
    <w:p w14:paraId="53AEBDDC" w14:textId="0C6FC9BA" w:rsidR="00D82824" w:rsidRPr="00A0119C" w:rsidRDefault="00B41815" w:rsidP="004D005A">
      <w:p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Allow for a suitable margin</w:t>
      </w:r>
    </w:p>
    <w:p w14:paraId="379A8C6F" w14:textId="77777777" w:rsidR="0015739F" w:rsidRPr="00A0119C" w:rsidRDefault="0015739F" w:rsidP="004D005A">
      <w:pPr>
        <w:spacing w:line="360" w:lineRule="auto"/>
        <w:rPr>
          <w:rFonts w:asciiTheme="minorHAnsi" w:hAnsiTheme="minorHAnsi"/>
          <w:szCs w:val="24"/>
        </w:rPr>
      </w:pPr>
    </w:p>
    <w:p w14:paraId="6159C680" w14:textId="6E9E45EC" w:rsidR="0015739F" w:rsidRPr="00A0119C" w:rsidRDefault="0015739F" w:rsidP="0015739F">
      <w:pPr>
        <w:spacing w:line="360" w:lineRule="auto"/>
        <w:rPr>
          <w:rFonts w:asciiTheme="minorHAnsi" w:hAnsiTheme="minorHAnsi"/>
          <w:b/>
          <w:szCs w:val="24"/>
        </w:rPr>
      </w:pPr>
      <w:r w:rsidRPr="00A0119C">
        <w:rPr>
          <w:rFonts w:asciiTheme="minorHAnsi" w:hAnsiTheme="minorHAnsi"/>
          <w:b/>
          <w:szCs w:val="24"/>
          <w:u w:val="single"/>
        </w:rPr>
        <w:t>Conditions of Contract</w:t>
      </w:r>
    </w:p>
    <w:p w14:paraId="4C20F6F0" w14:textId="4F648D35" w:rsidR="0015739F" w:rsidRPr="00A0119C" w:rsidRDefault="0015739F" w:rsidP="0015739F">
      <w:pPr>
        <w:spacing w:line="360" w:lineRule="auto"/>
        <w:ind w:left="4320" w:hanging="4320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Engineer to Contract:</w:t>
      </w:r>
      <w:r w:rsidRPr="00A0119C">
        <w:rPr>
          <w:rFonts w:asciiTheme="minorHAnsi" w:hAnsiTheme="minorHAnsi"/>
          <w:szCs w:val="24"/>
        </w:rPr>
        <w:tab/>
        <w:t>Mr. Green</w:t>
      </w:r>
    </w:p>
    <w:p w14:paraId="27AE383F" w14:textId="75D7E78A" w:rsidR="0015739F" w:rsidRPr="00A0119C" w:rsidRDefault="0015739F" w:rsidP="0015739F">
      <w:pPr>
        <w:spacing w:line="360" w:lineRule="auto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The Principal:</w:t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  <w:t>Waterview Fire Brigade</w:t>
      </w:r>
    </w:p>
    <w:p w14:paraId="61B0814E" w14:textId="30CDF0EA" w:rsidR="0015739F" w:rsidRPr="00A0119C" w:rsidRDefault="0015739F" w:rsidP="0015739F">
      <w:pPr>
        <w:spacing w:line="360" w:lineRule="auto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Conditions of Contract:</w:t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  <w:t>NZS 3910: 2013</w:t>
      </w:r>
    </w:p>
    <w:p w14:paraId="4B5D84EC" w14:textId="77777777" w:rsidR="0015739F" w:rsidRPr="00A0119C" w:rsidRDefault="0015739F" w:rsidP="0015739F">
      <w:pPr>
        <w:spacing w:line="360" w:lineRule="auto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Public Liability Insurance:</w:t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  <w:t>$10,000,000.00</w:t>
      </w:r>
    </w:p>
    <w:p w14:paraId="5DC127AD" w14:textId="77777777" w:rsidR="0015739F" w:rsidRPr="00A0119C" w:rsidRDefault="0015739F" w:rsidP="0015739F">
      <w:pPr>
        <w:spacing w:line="360" w:lineRule="auto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Contract Works Insurance:</w:t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</w:r>
      <w:r w:rsidRPr="00A0119C">
        <w:rPr>
          <w:rFonts w:asciiTheme="minorHAnsi" w:hAnsiTheme="minorHAnsi"/>
          <w:szCs w:val="24"/>
        </w:rPr>
        <w:tab/>
        <w:t>By The Principal</w:t>
      </w:r>
    </w:p>
    <w:p w14:paraId="561BFECC" w14:textId="77777777" w:rsidR="0015739F" w:rsidRPr="00A0119C" w:rsidRDefault="0015739F" w:rsidP="0015739F">
      <w:pPr>
        <w:spacing w:line="360" w:lineRule="auto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Contract Works Insurance Deductible:</w:t>
      </w:r>
      <w:r w:rsidRPr="00A0119C">
        <w:rPr>
          <w:rFonts w:asciiTheme="minorHAnsi" w:hAnsiTheme="minorHAnsi"/>
          <w:szCs w:val="24"/>
        </w:rPr>
        <w:tab/>
        <w:t>$5,000.00 deductible by responsible party.</w:t>
      </w:r>
    </w:p>
    <w:p w14:paraId="0B0AC7FB" w14:textId="77777777" w:rsidR="0015739F" w:rsidRPr="00A0119C" w:rsidRDefault="0015739F" w:rsidP="0015739F">
      <w:pPr>
        <w:spacing w:line="360" w:lineRule="auto"/>
        <w:ind w:left="4320" w:hanging="4320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Construction Machinery Insurance:</w:t>
      </w:r>
      <w:r w:rsidRPr="00A0119C">
        <w:rPr>
          <w:rFonts w:asciiTheme="minorHAnsi" w:hAnsiTheme="minorHAnsi"/>
          <w:szCs w:val="24"/>
        </w:rPr>
        <w:tab/>
        <w:t>Required for each item that has a market value of more than $25,000.00</w:t>
      </w:r>
    </w:p>
    <w:p w14:paraId="37A6A2EE" w14:textId="77777777" w:rsidR="0015739F" w:rsidRPr="00A0119C" w:rsidRDefault="0015739F" w:rsidP="0015739F">
      <w:pPr>
        <w:spacing w:line="360" w:lineRule="auto"/>
        <w:ind w:left="4320" w:hanging="4320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Motor Vehicle Third Party Liability:</w:t>
      </w:r>
      <w:r w:rsidRPr="00A0119C">
        <w:rPr>
          <w:rFonts w:asciiTheme="minorHAnsi" w:hAnsiTheme="minorHAnsi"/>
          <w:szCs w:val="24"/>
        </w:rPr>
        <w:tab/>
        <w:t>$5,000,000.00</w:t>
      </w:r>
    </w:p>
    <w:p w14:paraId="0EC54786" w14:textId="77777777" w:rsidR="0015739F" w:rsidRPr="00A0119C" w:rsidRDefault="0015739F" w:rsidP="0015739F">
      <w:pPr>
        <w:spacing w:line="360" w:lineRule="auto"/>
        <w:ind w:left="4320" w:hanging="4320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Retentions:</w:t>
      </w:r>
      <w:r w:rsidRPr="00A0119C">
        <w:rPr>
          <w:rFonts w:asciiTheme="minorHAnsi" w:hAnsiTheme="minorHAnsi"/>
          <w:szCs w:val="24"/>
        </w:rPr>
        <w:tab/>
        <w:t>10</w:t>
      </w:r>
      <w:proofErr w:type="gramStart"/>
      <w:r w:rsidRPr="00A0119C">
        <w:rPr>
          <w:rFonts w:asciiTheme="minorHAnsi" w:hAnsiTheme="minorHAnsi"/>
          <w:szCs w:val="24"/>
        </w:rPr>
        <w:t>%  -</w:t>
      </w:r>
      <w:proofErr w:type="gramEnd"/>
      <w:r w:rsidRPr="00A0119C">
        <w:rPr>
          <w:rFonts w:asciiTheme="minorHAnsi" w:hAnsiTheme="minorHAnsi"/>
          <w:szCs w:val="24"/>
        </w:rPr>
        <w:t xml:space="preserve"> Defects Liability retention is 50% of 10%</w:t>
      </w:r>
    </w:p>
    <w:p w14:paraId="4155A8F6" w14:textId="77777777" w:rsidR="0015739F" w:rsidRPr="00A0119C" w:rsidRDefault="0015739F" w:rsidP="0015739F">
      <w:pPr>
        <w:spacing w:line="360" w:lineRule="auto"/>
        <w:ind w:left="4320" w:hanging="4320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Defects Liability Period:</w:t>
      </w:r>
      <w:r w:rsidRPr="00A0119C">
        <w:rPr>
          <w:rFonts w:asciiTheme="minorHAnsi" w:hAnsiTheme="minorHAnsi"/>
          <w:szCs w:val="24"/>
        </w:rPr>
        <w:tab/>
        <w:t>12 Months</w:t>
      </w:r>
    </w:p>
    <w:p w14:paraId="0E3FB193" w14:textId="77777777" w:rsidR="0015739F" w:rsidRPr="00A0119C" w:rsidRDefault="0015739F" w:rsidP="0015739F">
      <w:pPr>
        <w:spacing w:line="360" w:lineRule="auto"/>
        <w:ind w:left="4320" w:hanging="4320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Tender Validity Period:</w:t>
      </w:r>
      <w:r w:rsidRPr="00A0119C">
        <w:rPr>
          <w:rFonts w:asciiTheme="minorHAnsi" w:hAnsiTheme="minorHAnsi"/>
          <w:szCs w:val="24"/>
        </w:rPr>
        <w:tab/>
        <w:t>1 Month</w:t>
      </w:r>
    </w:p>
    <w:p w14:paraId="3C8BFD77" w14:textId="4FCBEC87" w:rsidR="0015739F" w:rsidRPr="00A0119C" w:rsidRDefault="0015739F" w:rsidP="0015739F">
      <w:pPr>
        <w:spacing w:line="360" w:lineRule="auto"/>
        <w:ind w:left="4320" w:hanging="4320"/>
        <w:jc w:val="both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Payment Claims:</w:t>
      </w:r>
      <w:r w:rsidRPr="00A0119C">
        <w:rPr>
          <w:rFonts w:asciiTheme="minorHAnsi" w:hAnsiTheme="minorHAnsi"/>
          <w:szCs w:val="24"/>
        </w:rPr>
        <w:tab/>
        <w:t>Shall be submitted by the 25</w:t>
      </w:r>
      <w:r w:rsidRPr="00A0119C">
        <w:rPr>
          <w:rFonts w:asciiTheme="minorHAnsi" w:hAnsiTheme="minorHAnsi"/>
          <w:szCs w:val="24"/>
          <w:vertAlign w:val="superscript"/>
        </w:rPr>
        <w:t>th</w:t>
      </w:r>
      <w:r w:rsidRPr="00A0119C">
        <w:rPr>
          <w:rFonts w:asciiTheme="minorHAnsi" w:hAnsiTheme="minorHAnsi"/>
          <w:szCs w:val="24"/>
        </w:rPr>
        <w:t xml:space="preserve"> of the month, claims submitted after that date shall not be processed until the month following.</w:t>
      </w:r>
    </w:p>
    <w:p w14:paraId="040B55D6" w14:textId="77777777" w:rsidR="00420F5E" w:rsidRPr="00A0119C" w:rsidRDefault="00420F5E" w:rsidP="00420F5E">
      <w:pPr>
        <w:spacing w:line="360" w:lineRule="auto"/>
        <w:rPr>
          <w:rFonts w:asciiTheme="minorHAnsi" w:hAnsiTheme="minorHAnsi"/>
          <w:b/>
          <w:szCs w:val="24"/>
          <w:u w:val="single"/>
        </w:rPr>
      </w:pPr>
    </w:p>
    <w:p w14:paraId="0939F9BF" w14:textId="77777777" w:rsidR="00A0119C" w:rsidRDefault="00A0119C">
      <w:pPr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br w:type="page"/>
      </w:r>
    </w:p>
    <w:p w14:paraId="22C53189" w14:textId="77BC2DE7" w:rsidR="00420F5E" w:rsidRPr="00A0119C" w:rsidRDefault="00420F5E" w:rsidP="00420F5E">
      <w:pPr>
        <w:spacing w:line="360" w:lineRule="auto"/>
        <w:rPr>
          <w:rFonts w:asciiTheme="minorHAnsi" w:hAnsiTheme="minorHAnsi"/>
          <w:b/>
          <w:szCs w:val="24"/>
          <w:u w:val="single"/>
        </w:rPr>
      </w:pPr>
      <w:r w:rsidRPr="00A0119C">
        <w:rPr>
          <w:rFonts w:asciiTheme="minorHAnsi" w:hAnsiTheme="minorHAnsi"/>
          <w:b/>
          <w:szCs w:val="24"/>
          <w:u w:val="single"/>
        </w:rPr>
        <w:lastRenderedPageBreak/>
        <w:t>TRADE SPECIFICATION</w:t>
      </w:r>
    </w:p>
    <w:p w14:paraId="020A2313" w14:textId="5D766702" w:rsidR="00420F5E" w:rsidRPr="00A0119C" w:rsidRDefault="00420F5E" w:rsidP="00420F5E">
      <w:pPr>
        <w:spacing w:line="360" w:lineRule="auto"/>
        <w:rPr>
          <w:rFonts w:asciiTheme="minorHAnsi" w:hAnsiTheme="minorHAnsi"/>
          <w:b/>
          <w:szCs w:val="24"/>
          <w:u w:val="single"/>
        </w:rPr>
      </w:pPr>
      <w:r w:rsidRPr="00A0119C">
        <w:rPr>
          <w:rFonts w:asciiTheme="minorHAnsi" w:hAnsiTheme="minorHAnsi"/>
          <w:b/>
          <w:szCs w:val="24"/>
          <w:u w:val="single"/>
        </w:rPr>
        <w:t>Roofing</w:t>
      </w:r>
    </w:p>
    <w:p w14:paraId="225AADE4" w14:textId="263417D9" w:rsidR="00420F5E" w:rsidRPr="00A0119C" w:rsidRDefault="00DA01B6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0.55 BMT Dimond </w:t>
      </w:r>
      <w:proofErr w:type="spellStart"/>
      <w:r w:rsidRPr="00A0119C">
        <w:rPr>
          <w:rFonts w:asciiTheme="minorHAnsi" w:hAnsiTheme="minorHAnsi"/>
          <w:szCs w:val="24"/>
        </w:rPr>
        <w:t>Trimdeck</w:t>
      </w:r>
      <w:proofErr w:type="spellEnd"/>
      <w:r w:rsidRPr="00A0119C">
        <w:rPr>
          <w:rFonts w:asciiTheme="minorHAnsi" w:hAnsiTheme="minorHAnsi"/>
          <w:szCs w:val="24"/>
        </w:rPr>
        <w:t xml:space="preserve"> Coloursteel T2Z Roofing</w:t>
      </w:r>
    </w:p>
    <w:p w14:paraId="71CA3D7E" w14:textId="77777777" w:rsidR="00DA01B6" w:rsidRPr="00A0119C" w:rsidRDefault="00DA01B6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GB </w:t>
      </w:r>
      <w:proofErr w:type="spellStart"/>
      <w:r w:rsidRPr="00A0119C">
        <w:rPr>
          <w:rFonts w:asciiTheme="minorHAnsi" w:hAnsiTheme="minorHAnsi"/>
          <w:szCs w:val="24"/>
        </w:rPr>
        <w:t>Antiblaze</w:t>
      </w:r>
      <w:proofErr w:type="spellEnd"/>
      <w:r w:rsidRPr="00A0119C">
        <w:rPr>
          <w:rFonts w:asciiTheme="minorHAnsi" w:hAnsiTheme="minorHAnsi"/>
          <w:szCs w:val="24"/>
        </w:rPr>
        <w:t xml:space="preserve"> building foil</w:t>
      </w:r>
    </w:p>
    <w:p w14:paraId="005ADCBC" w14:textId="6B5169A8" w:rsidR="00DA01B6" w:rsidRPr="00A0119C" w:rsidRDefault="00DA01B6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Galv</w:t>
      </w:r>
      <w:r w:rsidR="00781AF7" w:rsidRPr="00A0119C">
        <w:rPr>
          <w:rFonts w:asciiTheme="minorHAnsi" w:hAnsiTheme="minorHAnsi"/>
          <w:szCs w:val="24"/>
        </w:rPr>
        <w:t>anised</w:t>
      </w:r>
      <w:r w:rsidRPr="00A0119C">
        <w:rPr>
          <w:rFonts w:asciiTheme="minorHAnsi" w:hAnsiTheme="minorHAnsi"/>
          <w:szCs w:val="24"/>
        </w:rPr>
        <w:t xml:space="preserve"> safety netting</w:t>
      </w:r>
    </w:p>
    <w:p w14:paraId="4E9244F6" w14:textId="17FE87A0" w:rsidR="00DA01B6" w:rsidRPr="00A0119C" w:rsidRDefault="00DA01B6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proofErr w:type="gramStart"/>
      <w:r w:rsidRPr="00A0119C">
        <w:rPr>
          <w:rFonts w:asciiTheme="minorHAnsi" w:hAnsiTheme="minorHAnsi"/>
          <w:szCs w:val="24"/>
        </w:rPr>
        <w:t>Galv</w:t>
      </w:r>
      <w:r w:rsidR="00781AF7" w:rsidRPr="00A0119C">
        <w:rPr>
          <w:rFonts w:asciiTheme="minorHAnsi" w:hAnsiTheme="minorHAnsi"/>
          <w:szCs w:val="24"/>
        </w:rPr>
        <w:t xml:space="preserve">anised </w:t>
      </w:r>
      <w:r w:rsidRPr="00A0119C">
        <w:rPr>
          <w:rFonts w:asciiTheme="minorHAnsi" w:hAnsiTheme="minorHAnsi"/>
          <w:szCs w:val="24"/>
        </w:rPr>
        <w:t xml:space="preserve"> steel</w:t>
      </w:r>
      <w:proofErr w:type="gramEnd"/>
      <w:r w:rsidRPr="00A0119C">
        <w:rPr>
          <w:rFonts w:asciiTheme="minorHAnsi" w:hAnsiTheme="minorHAnsi"/>
          <w:szCs w:val="24"/>
        </w:rPr>
        <w:t xml:space="preserve"> purlins</w:t>
      </w:r>
    </w:p>
    <w:p w14:paraId="6910E8CE" w14:textId="10F0FDD5" w:rsidR="00DA01B6" w:rsidRPr="00A0119C" w:rsidRDefault="00DA01B6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proofErr w:type="spellStart"/>
      <w:r w:rsidRPr="00A0119C">
        <w:rPr>
          <w:rFonts w:asciiTheme="minorHAnsi" w:hAnsiTheme="minorHAnsi"/>
          <w:szCs w:val="24"/>
        </w:rPr>
        <w:t>Powdercoated</w:t>
      </w:r>
      <w:proofErr w:type="spellEnd"/>
      <w:r w:rsidRPr="00A0119C">
        <w:rPr>
          <w:rFonts w:asciiTheme="minorHAnsi" w:hAnsiTheme="minorHAnsi"/>
          <w:szCs w:val="24"/>
        </w:rPr>
        <w:t xml:space="preserve"> gutters</w:t>
      </w:r>
    </w:p>
    <w:p w14:paraId="3783AE48" w14:textId="4393DA5B" w:rsidR="00DA01B6" w:rsidRPr="00A0119C" w:rsidRDefault="00DA01B6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PVC Downpipes </w:t>
      </w:r>
    </w:p>
    <w:p w14:paraId="73140333" w14:textId="39C92FE8" w:rsidR="00420F5E" w:rsidRPr="00A0119C" w:rsidRDefault="00420F5E" w:rsidP="00420F5E">
      <w:pPr>
        <w:spacing w:line="360" w:lineRule="auto"/>
        <w:rPr>
          <w:rFonts w:asciiTheme="minorHAnsi" w:hAnsiTheme="minorHAnsi"/>
          <w:b/>
          <w:szCs w:val="24"/>
          <w:u w:val="single"/>
        </w:rPr>
      </w:pPr>
      <w:r w:rsidRPr="00A0119C">
        <w:rPr>
          <w:rFonts w:asciiTheme="minorHAnsi" w:hAnsiTheme="minorHAnsi"/>
          <w:b/>
          <w:szCs w:val="24"/>
          <w:u w:val="single"/>
        </w:rPr>
        <w:t>Flooring</w:t>
      </w:r>
    </w:p>
    <w:p w14:paraId="5039B598" w14:textId="116486AC" w:rsidR="00DA01B6" w:rsidRPr="00A0119C" w:rsidRDefault="00DA01B6" w:rsidP="00DA01B6">
      <w:pPr>
        <w:pStyle w:val="ListParagraph"/>
        <w:numPr>
          <w:ilvl w:val="0"/>
          <w:numId w:val="47"/>
        </w:num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Carpet:</w:t>
      </w:r>
      <w:r w:rsidRPr="00A0119C">
        <w:rPr>
          <w:rFonts w:asciiTheme="minorHAnsi" w:hAnsiTheme="minorHAnsi"/>
          <w:b/>
          <w:szCs w:val="24"/>
        </w:rPr>
        <w:tab/>
        <w:t xml:space="preserve"> </w:t>
      </w:r>
      <w:r w:rsidRPr="00A0119C">
        <w:rPr>
          <w:rFonts w:asciiTheme="minorHAnsi" w:hAnsiTheme="minorHAnsi"/>
          <w:szCs w:val="24"/>
        </w:rPr>
        <w:t>Shaw Pacific heavy duty carpet tiles.</w:t>
      </w:r>
    </w:p>
    <w:p w14:paraId="50F86A73" w14:textId="28749EE9" w:rsidR="00DA01B6" w:rsidRPr="00A0119C" w:rsidRDefault="00DA01B6" w:rsidP="00DA01B6">
      <w:pPr>
        <w:pStyle w:val="ListParagraph"/>
        <w:numPr>
          <w:ilvl w:val="0"/>
          <w:numId w:val="47"/>
        </w:num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Underlay: Classic underlay</w:t>
      </w:r>
    </w:p>
    <w:p w14:paraId="65189CA2" w14:textId="7E076641" w:rsidR="00DA01B6" w:rsidRPr="00A0119C" w:rsidRDefault="00DA01B6" w:rsidP="00DA01B6">
      <w:pPr>
        <w:pStyle w:val="ListParagraph"/>
        <w:numPr>
          <w:ilvl w:val="0"/>
          <w:numId w:val="47"/>
        </w:num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Vinyl: Tarkett 2mm thick non slip vinyl</w:t>
      </w:r>
    </w:p>
    <w:p w14:paraId="7C3DF167" w14:textId="4301A483" w:rsidR="00DA01B6" w:rsidRPr="00A0119C" w:rsidRDefault="00DA01B6" w:rsidP="00DA01B6">
      <w:pPr>
        <w:pStyle w:val="ListParagraph"/>
        <w:numPr>
          <w:ilvl w:val="0"/>
          <w:numId w:val="47"/>
        </w:numPr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>Coved turn up 100mm high in all wet areas.</w:t>
      </w:r>
    </w:p>
    <w:p w14:paraId="61CBAAF2" w14:textId="2088574B" w:rsidR="00420F5E" w:rsidRPr="00A0119C" w:rsidRDefault="00420F5E" w:rsidP="00DA01B6">
      <w:pPr>
        <w:pStyle w:val="ListParagraph"/>
        <w:spacing w:line="360" w:lineRule="auto"/>
        <w:rPr>
          <w:rFonts w:asciiTheme="minorHAnsi" w:hAnsiTheme="minorHAnsi"/>
          <w:szCs w:val="24"/>
        </w:rPr>
      </w:pPr>
    </w:p>
    <w:p w14:paraId="1E63024B" w14:textId="161E205A" w:rsidR="00420F5E" w:rsidRPr="00A0119C" w:rsidRDefault="00420F5E" w:rsidP="00420F5E">
      <w:pPr>
        <w:spacing w:line="360" w:lineRule="auto"/>
        <w:rPr>
          <w:rFonts w:asciiTheme="minorHAnsi" w:hAnsiTheme="minorHAnsi"/>
          <w:b/>
          <w:szCs w:val="24"/>
          <w:u w:val="single"/>
        </w:rPr>
      </w:pPr>
      <w:r w:rsidRPr="00A0119C">
        <w:rPr>
          <w:rFonts w:asciiTheme="minorHAnsi" w:hAnsiTheme="minorHAnsi"/>
          <w:b/>
          <w:szCs w:val="24"/>
          <w:u w:val="single"/>
        </w:rPr>
        <w:t>Painting</w:t>
      </w:r>
    </w:p>
    <w:p w14:paraId="04F67FC0" w14:textId="3075A482" w:rsidR="00AF47D7" w:rsidRPr="00A0119C" w:rsidRDefault="00AF47D7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Internal: </w:t>
      </w:r>
      <w:proofErr w:type="spellStart"/>
      <w:r w:rsidRPr="00A0119C">
        <w:rPr>
          <w:rFonts w:asciiTheme="minorHAnsi" w:hAnsiTheme="minorHAnsi"/>
          <w:szCs w:val="24"/>
        </w:rPr>
        <w:t>Resene</w:t>
      </w:r>
      <w:proofErr w:type="spellEnd"/>
      <w:r w:rsidRPr="00A0119C">
        <w:rPr>
          <w:rFonts w:asciiTheme="minorHAnsi" w:hAnsiTheme="minorHAnsi"/>
          <w:szCs w:val="24"/>
        </w:rPr>
        <w:t xml:space="preserve"> Waterborne semi-gloss paint system 1 x undercoat 2 x topcoats</w:t>
      </w:r>
    </w:p>
    <w:p w14:paraId="575BB6A2" w14:textId="2CEDCE00" w:rsidR="00420F5E" w:rsidRPr="00A0119C" w:rsidRDefault="00AF47D7" w:rsidP="00420F5E">
      <w:pPr>
        <w:pStyle w:val="ListParagraph"/>
        <w:numPr>
          <w:ilvl w:val="0"/>
          <w:numId w:val="47"/>
        </w:numPr>
        <w:spacing w:line="360" w:lineRule="auto"/>
        <w:rPr>
          <w:rFonts w:asciiTheme="minorHAnsi" w:hAnsiTheme="minorHAnsi"/>
          <w:szCs w:val="24"/>
        </w:rPr>
      </w:pPr>
      <w:r w:rsidRPr="00A0119C">
        <w:rPr>
          <w:rFonts w:asciiTheme="minorHAnsi" w:hAnsiTheme="minorHAnsi"/>
          <w:szCs w:val="24"/>
        </w:rPr>
        <w:t xml:space="preserve">Paint colour TBC </w:t>
      </w:r>
    </w:p>
    <w:p w14:paraId="6ED43605" w14:textId="77777777" w:rsidR="00420F5E" w:rsidRPr="00A0119C" w:rsidRDefault="00420F5E" w:rsidP="00420F5E">
      <w:pPr>
        <w:spacing w:line="360" w:lineRule="auto"/>
        <w:rPr>
          <w:rFonts w:asciiTheme="minorHAnsi" w:hAnsiTheme="minorHAnsi"/>
          <w:szCs w:val="24"/>
        </w:rPr>
      </w:pPr>
    </w:p>
    <w:p w14:paraId="78061915" w14:textId="77777777" w:rsidR="00AE4763" w:rsidRPr="00A0119C" w:rsidRDefault="00AE4763" w:rsidP="004D005A">
      <w:pPr>
        <w:spacing w:line="360" w:lineRule="auto"/>
        <w:rPr>
          <w:rFonts w:asciiTheme="minorHAnsi" w:hAnsiTheme="minorHAnsi"/>
          <w:szCs w:val="24"/>
        </w:rPr>
      </w:pPr>
    </w:p>
    <w:p w14:paraId="28E5B0F8" w14:textId="68906CD3" w:rsidR="00DC2082" w:rsidRPr="00A0119C" w:rsidRDefault="00DC2082" w:rsidP="009C3CA3">
      <w:pPr>
        <w:rPr>
          <w:rFonts w:asciiTheme="minorHAnsi" w:hAnsiTheme="minorHAnsi"/>
          <w:szCs w:val="24"/>
        </w:rPr>
      </w:pPr>
    </w:p>
    <w:p w14:paraId="2ACA5735" w14:textId="316DBC86" w:rsidR="0038779E" w:rsidRPr="00A0119C" w:rsidRDefault="0038779E" w:rsidP="009C3CA3">
      <w:pPr>
        <w:rPr>
          <w:rFonts w:asciiTheme="minorHAnsi" w:hAnsiTheme="minorHAnsi"/>
          <w:szCs w:val="24"/>
        </w:rPr>
      </w:pPr>
    </w:p>
    <w:sectPr w:rsidR="0038779E" w:rsidRPr="00A0119C" w:rsidSect="007F5182">
      <w:headerReference w:type="default" r:id="rId10"/>
      <w:footerReference w:type="default" r:id="rId11"/>
      <w:footerReference w:type="first" r:id="rId12"/>
      <w:pgSz w:w="11907" w:h="16834" w:code="9"/>
      <w:pgMar w:top="1168" w:right="1276" w:bottom="0" w:left="1134" w:header="720" w:footer="72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2B14" w14:textId="77777777" w:rsidR="006F2373" w:rsidRDefault="006F2373">
      <w:r>
        <w:separator/>
      </w:r>
    </w:p>
  </w:endnote>
  <w:endnote w:type="continuationSeparator" w:id="0">
    <w:p w14:paraId="63913641" w14:textId="77777777" w:rsidR="006F2373" w:rsidRDefault="006F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67"/>
      <w:gridCol w:w="3174"/>
      <w:gridCol w:w="3156"/>
    </w:tblGrid>
    <w:tr w:rsidR="009C3CA3" w:rsidRPr="00235598" w14:paraId="518E0AE7" w14:textId="77777777">
      <w:tc>
        <w:tcPr>
          <w:tcW w:w="3190" w:type="dxa"/>
        </w:tcPr>
        <w:p w14:paraId="28AC9181" w14:textId="22056641" w:rsidR="009C3CA3" w:rsidRPr="006235E6" w:rsidRDefault="00EA70DF" w:rsidP="000E73BB">
          <w:pPr>
            <w:pStyle w:val="Footer"/>
            <w:rPr>
              <w:sz w:val="20"/>
              <w:highlight w:val="yellow"/>
            </w:rPr>
          </w:pPr>
          <w:r>
            <w:rPr>
              <w:b/>
              <w:sz w:val="20"/>
              <w:lang w:val="en-NZ"/>
            </w:rPr>
            <w:t>C</w:t>
          </w:r>
          <w:r w:rsidR="00F71713">
            <w:rPr>
              <w:b/>
              <w:sz w:val="20"/>
              <w:lang w:val="en-NZ"/>
            </w:rPr>
            <w:t>IBC</w:t>
          </w:r>
          <w:r w:rsidR="000E73BB">
            <w:rPr>
              <w:b/>
              <w:sz w:val="20"/>
              <w:lang w:val="en-NZ"/>
            </w:rPr>
            <w:t>5032</w:t>
          </w:r>
        </w:p>
      </w:tc>
      <w:tc>
        <w:tcPr>
          <w:tcW w:w="3190" w:type="dxa"/>
        </w:tcPr>
        <w:p w14:paraId="7F56BC61" w14:textId="257A2112" w:rsidR="009C3CA3" w:rsidRPr="00235598" w:rsidRDefault="009C3CA3" w:rsidP="006E7789">
          <w:pPr>
            <w:pStyle w:val="Footer"/>
            <w:tabs>
              <w:tab w:val="center" w:pos="1487"/>
              <w:tab w:val="right" w:pos="2974"/>
            </w:tabs>
            <w:rPr>
              <w:sz w:val="20"/>
            </w:rPr>
          </w:pPr>
          <w:r w:rsidRPr="00235598">
            <w:rPr>
              <w:sz w:val="20"/>
            </w:rPr>
            <w:tab/>
            <w:t xml:space="preserve">Page </w:t>
          </w:r>
          <w:r w:rsidRPr="00235598">
            <w:rPr>
              <w:sz w:val="20"/>
            </w:rPr>
            <w:fldChar w:fldCharType="begin"/>
          </w:r>
          <w:r w:rsidRPr="00235598">
            <w:rPr>
              <w:sz w:val="20"/>
            </w:rPr>
            <w:instrText xml:space="preserve"> PAGE </w:instrText>
          </w:r>
          <w:r w:rsidRPr="00235598">
            <w:rPr>
              <w:sz w:val="20"/>
            </w:rPr>
            <w:fldChar w:fldCharType="separate"/>
          </w:r>
          <w:r w:rsidR="00A0119C">
            <w:rPr>
              <w:noProof/>
              <w:sz w:val="20"/>
            </w:rPr>
            <w:t>3</w:t>
          </w:r>
          <w:r w:rsidRPr="00235598">
            <w:rPr>
              <w:sz w:val="20"/>
            </w:rPr>
            <w:fldChar w:fldCharType="end"/>
          </w:r>
          <w:r w:rsidRPr="00235598">
            <w:rPr>
              <w:sz w:val="20"/>
            </w:rPr>
            <w:t xml:space="preserve"> </w:t>
          </w:r>
          <w:r w:rsidRPr="00235598">
            <w:rPr>
              <w:sz w:val="20"/>
            </w:rPr>
            <w:tab/>
          </w:r>
        </w:p>
      </w:tc>
      <w:tc>
        <w:tcPr>
          <w:tcW w:w="3191" w:type="dxa"/>
        </w:tcPr>
        <w:p w14:paraId="3D85D01F" w14:textId="77777777" w:rsidR="009C3CA3" w:rsidRPr="00235598" w:rsidRDefault="009C3CA3" w:rsidP="006E7789">
          <w:pPr>
            <w:pStyle w:val="Footer"/>
            <w:jc w:val="right"/>
            <w:rPr>
              <w:sz w:val="20"/>
            </w:rPr>
          </w:pPr>
        </w:p>
      </w:tc>
    </w:tr>
  </w:tbl>
  <w:p w14:paraId="5145315C" w14:textId="77777777" w:rsidR="009C3CA3" w:rsidRDefault="009C3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66"/>
      <w:gridCol w:w="3165"/>
      <w:gridCol w:w="3166"/>
    </w:tblGrid>
    <w:tr w:rsidR="009C3CA3" w14:paraId="32EF9923" w14:textId="77777777">
      <w:trPr>
        <w:trHeight w:val="449"/>
      </w:trPr>
      <w:tc>
        <w:tcPr>
          <w:tcW w:w="4467" w:type="dxa"/>
        </w:tcPr>
        <w:p w14:paraId="5B7C4BC0" w14:textId="77777777" w:rsidR="009C3CA3" w:rsidRPr="00235598" w:rsidRDefault="009C3CA3">
          <w:pPr>
            <w:pStyle w:val="Footer"/>
            <w:rPr>
              <w:sz w:val="20"/>
            </w:rPr>
          </w:pPr>
        </w:p>
      </w:tc>
      <w:tc>
        <w:tcPr>
          <w:tcW w:w="4467" w:type="dxa"/>
        </w:tcPr>
        <w:p w14:paraId="4A72FC43" w14:textId="77777777" w:rsidR="009C3CA3" w:rsidRPr="00235598" w:rsidRDefault="009C3CA3" w:rsidP="006E7789">
          <w:pPr>
            <w:pStyle w:val="Footer"/>
            <w:jc w:val="center"/>
            <w:rPr>
              <w:sz w:val="20"/>
            </w:rPr>
          </w:pPr>
        </w:p>
      </w:tc>
      <w:tc>
        <w:tcPr>
          <w:tcW w:w="4468" w:type="dxa"/>
        </w:tcPr>
        <w:p w14:paraId="38446551" w14:textId="77777777" w:rsidR="009C3CA3" w:rsidRPr="00235598" w:rsidRDefault="009C3CA3" w:rsidP="006E7789">
          <w:pPr>
            <w:pStyle w:val="Footer"/>
            <w:jc w:val="right"/>
            <w:rPr>
              <w:sz w:val="20"/>
            </w:rPr>
          </w:pPr>
        </w:p>
      </w:tc>
    </w:tr>
  </w:tbl>
  <w:p w14:paraId="2CD29CD9" w14:textId="77777777" w:rsidR="009C3CA3" w:rsidRDefault="009C3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6D88" w14:textId="77777777" w:rsidR="006F2373" w:rsidRDefault="006F2373">
      <w:r>
        <w:separator/>
      </w:r>
    </w:p>
  </w:footnote>
  <w:footnote w:type="continuationSeparator" w:id="0">
    <w:p w14:paraId="24180C66" w14:textId="77777777" w:rsidR="006F2373" w:rsidRDefault="006F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C60C" w14:textId="053EF718" w:rsidR="004D005A" w:rsidRDefault="004D005A">
    <w:pPr>
      <w:pStyle w:val="Header"/>
    </w:pPr>
  </w:p>
  <w:p w14:paraId="5D7247A0" w14:textId="77777777" w:rsidR="009C3CA3" w:rsidRDefault="009C3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F78CD"/>
    <w:multiLevelType w:val="hybridMultilevel"/>
    <w:tmpl w:val="64F223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E0325"/>
    <w:multiLevelType w:val="singleLevel"/>
    <w:tmpl w:val="B2DAF5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6B320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E07017"/>
    <w:multiLevelType w:val="hybridMultilevel"/>
    <w:tmpl w:val="EC68E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23BE8"/>
    <w:multiLevelType w:val="hybridMultilevel"/>
    <w:tmpl w:val="C39A8450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4256B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937657"/>
    <w:multiLevelType w:val="hybridMultilevel"/>
    <w:tmpl w:val="58AC1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60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F1547F"/>
    <w:multiLevelType w:val="singleLevel"/>
    <w:tmpl w:val="A02096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048669D"/>
    <w:multiLevelType w:val="singleLevel"/>
    <w:tmpl w:val="BE72CF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9D17EF"/>
    <w:multiLevelType w:val="singleLevel"/>
    <w:tmpl w:val="E87A56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86832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8E5FF4"/>
    <w:multiLevelType w:val="hybridMultilevel"/>
    <w:tmpl w:val="9C5CDC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732E"/>
    <w:multiLevelType w:val="hybridMultilevel"/>
    <w:tmpl w:val="917CDF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5A63"/>
    <w:multiLevelType w:val="singleLevel"/>
    <w:tmpl w:val="C42074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3F135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D3A5DEF"/>
    <w:multiLevelType w:val="hybridMultilevel"/>
    <w:tmpl w:val="5562E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52F16"/>
    <w:multiLevelType w:val="hybridMultilevel"/>
    <w:tmpl w:val="4F362E7C"/>
    <w:lvl w:ilvl="0" w:tplc="398C2E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026F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4B54A9"/>
    <w:multiLevelType w:val="singleLevel"/>
    <w:tmpl w:val="41FE30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83525CD"/>
    <w:multiLevelType w:val="hybridMultilevel"/>
    <w:tmpl w:val="D42E73AC"/>
    <w:lvl w:ilvl="0" w:tplc="52FE56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C47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93875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9F77C6"/>
    <w:multiLevelType w:val="hybridMultilevel"/>
    <w:tmpl w:val="C0CC06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A22F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BA4181"/>
    <w:multiLevelType w:val="singleLevel"/>
    <w:tmpl w:val="6944EB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630E5D6A"/>
    <w:multiLevelType w:val="singleLevel"/>
    <w:tmpl w:val="F36AAE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64235A8A"/>
    <w:multiLevelType w:val="singleLevel"/>
    <w:tmpl w:val="494EAF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5A00017"/>
    <w:multiLevelType w:val="singleLevel"/>
    <w:tmpl w:val="398C2E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0901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95E02C5"/>
    <w:multiLevelType w:val="hybridMultilevel"/>
    <w:tmpl w:val="EDA0D81E"/>
    <w:lvl w:ilvl="0" w:tplc="CC4280D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64002"/>
    <w:multiLevelType w:val="hybridMultilevel"/>
    <w:tmpl w:val="80BAE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B71A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4B06CD"/>
    <w:multiLevelType w:val="hybridMultilevel"/>
    <w:tmpl w:val="41F6C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657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6608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1F0E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6749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7775542">
    <w:abstractNumId w:val="10"/>
  </w:num>
  <w:num w:numId="3" w16cid:durableId="2073768657">
    <w:abstractNumId w:val="25"/>
  </w:num>
  <w:num w:numId="4" w16cid:durableId="1182548201">
    <w:abstractNumId w:val="26"/>
  </w:num>
  <w:num w:numId="5" w16cid:durableId="1812861738">
    <w:abstractNumId w:val="33"/>
  </w:num>
  <w:num w:numId="6" w16cid:durableId="228853598">
    <w:abstractNumId w:val="22"/>
  </w:num>
  <w:num w:numId="7" w16cid:durableId="1390571241">
    <w:abstractNumId w:val="37"/>
  </w:num>
  <w:num w:numId="8" w16cid:durableId="942230997">
    <w:abstractNumId w:val="3"/>
  </w:num>
  <w:num w:numId="9" w16cid:durableId="932012304">
    <w:abstractNumId w:val="2"/>
  </w:num>
  <w:num w:numId="10" w16cid:durableId="163305310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71384025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903874543">
    <w:abstractNumId w:val="9"/>
  </w:num>
  <w:num w:numId="13" w16cid:durableId="180561150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649527641">
    <w:abstractNumId w:val="20"/>
  </w:num>
  <w:num w:numId="15" w16cid:durableId="1257010028">
    <w:abstractNumId w:val="28"/>
  </w:num>
  <w:num w:numId="16" w16cid:durableId="1443526968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869031678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 w16cid:durableId="1574007110">
    <w:abstractNumId w:val="27"/>
  </w:num>
  <w:num w:numId="19" w16cid:durableId="423653205">
    <w:abstractNumId w:val="15"/>
  </w:num>
  <w:num w:numId="20" w16cid:durableId="1298990140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211701676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 w16cid:durableId="1236817705">
    <w:abstractNumId w:val="11"/>
  </w:num>
  <w:num w:numId="23" w16cid:durableId="33295023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 w16cid:durableId="661003232">
    <w:abstractNumId w:val="16"/>
  </w:num>
  <w:num w:numId="25" w16cid:durableId="1481119475">
    <w:abstractNumId w:val="30"/>
  </w:num>
  <w:num w:numId="26" w16cid:durableId="1735664948">
    <w:abstractNumId w:val="8"/>
  </w:num>
  <w:num w:numId="27" w16cid:durableId="1775593491">
    <w:abstractNumId w:val="6"/>
  </w:num>
  <w:num w:numId="28" w16cid:durableId="1485321200">
    <w:abstractNumId w:val="29"/>
  </w:num>
  <w:num w:numId="29" w16cid:durableId="117259374">
    <w:abstractNumId w:val="36"/>
  </w:num>
  <w:num w:numId="30" w16cid:durableId="979188059">
    <w:abstractNumId w:val="12"/>
  </w:num>
  <w:num w:numId="31" w16cid:durableId="1267805544">
    <w:abstractNumId w:val="35"/>
  </w:num>
  <w:num w:numId="32" w16cid:durableId="1912422367">
    <w:abstractNumId w:val="23"/>
  </w:num>
  <w:num w:numId="33" w16cid:durableId="1631519076">
    <w:abstractNumId w:val="19"/>
  </w:num>
  <w:num w:numId="34" w16cid:durableId="479466317">
    <w:abstractNumId w:val="32"/>
  </w:num>
  <w:num w:numId="35" w16cid:durableId="46496838">
    <w:abstractNumId w:val="17"/>
  </w:num>
  <w:num w:numId="36" w16cid:durableId="757750086">
    <w:abstractNumId w:val="4"/>
  </w:num>
  <w:num w:numId="37" w16cid:durableId="228928509">
    <w:abstractNumId w:val="21"/>
  </w:num>
  <w:num w:numId="38" w16cid:durableId="2051108895">
    <w:abstractNumId w:val="5"/>
  </w:num>
  <w:num w:numId="39" w16cid:durableId="1740132109">
    <w:abstractNumId w:val="31"/>
  </w:num>
  <w:num w:numId="40" w16cid:durableId="920984762">
    <w:abstractNumId w:val="18"/>
  </w:num>
  <w:num w:numId="41" w16cid:durableId="759331156">
    <w:abstractNumId w:val="13"/>
  </w:num>
  <w:num w:numId="42" w16cid:durableId="884680279">
    <w:abstractNumId w:val="14"/>
  </w:num>
  <w:num w:numId="43" w16cid:durableId="203911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4426420">
    <w:abstractNumId w:val="1"/>
  </w:num>
  <w:num w:numId="45" w16cid:durableId="176429784">
    <w:abstractNumId w:val="24"/>
  </w:num>
  <w:num w:numId="46" w16cid:durableId="268658433">
    <w:abstractNumId w:val="34"/>
  </w:num>
  <w:num w:numId="47" w16cid:durableId="364252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GrammaticalErrors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75"/>
    <w:rsid w:val="000405F9"/>
    <w:rsid w:val="00041B18"/>
    <w:rsid w:val="00064E84"/>
    <w:rsid w:val="000807BD"/>
    <w:rsid w:val="000B4405"/>
    <w:rsid w:val="000E3380"/>
    <w:rsid w:val="000E73BB"/>
    <w:rsid w:val="00126F56"/>
    <w:rsid w:val="0015739F"/>
    <w:rsid w:val="0017082A"/>
    <w:rsid w:val="001A0480"/>
    <w:rsid w:val="001A3B2D"/>
    <w:rsid w:val="001B6F3F"/>
    <w:rsid w:val="001C63AD"/>
    <w:rsid w:val="001D4305"/>
    <w:rsid w:val="002044C4"/>
    <w:rsid w:val="00221EB1"/>
    <w:rsid w:val="00250A38"/>
    <w:rsid w:val="002679DC"/>
    <w:rsid w:val="00280F77"/>
    <w:rsid w:val="00284D29"/>
    <w:rsid w:val="002B1D45"/>
    <w:rsid w:val="002F2C0D"/>
    <w:rsid w:val="003159DA"/>
    <w:rsid w:val="003871A9"/>
    <w:rsid w:val="0038779E"/>
    <w:rsid w:val="0039385F"/>
    <w:rsid w:val="003B0C6A"/>
    <w:rsid w:val="003C123A"/>
    <w:rsid w:val="003C312A"/>
    <w:rsid w:val="003D25C2"/>
    <w:rsid w:val="003E6053"/>
    <w:rsid w:val="00410E80"/>
    <w:rsid w:val="00413C57"/>
    <w:rsid w:val="00420F5E"/>
    <w:rsid w:val="00422E3D"/>
    <w:rsid w:val="00430191"/>
    <w:rsid w:val="0046306D"/>
    <w:rsid w:val="00482496"/>
    <w:rsid w:val="004947C0"/>
    <w:rsid w:val="00494CEB"/>
    <w:rsid w:val="004C1CB3"/>
    <w:rsid w:val="004D005A"/>
    <w:rsid w:val="005019A3"/>
    <w:rsid w:val="005416B0"/>
    <w:rsid w:val="00560B2B"/>
    <w:rsid w:val="0059116B"/>
    <w:rsid w:val="005C7732"/>
    <w:rsid w:val="005E5F97"/>
    <w:rsid w:val="005E76A0"/>
    <w:rsid w:val="005E7F2A"/>
    <w:rsid w:val="00622145"/>
    <w:rsid w:val="006235E6"/>
    <w:rsid w:val="006A728C"/>
    <w:rsid w:val="006C7293"/>
    <w:rsid w:val="006E284D"/>
    <w:rsid w:val="006E7789"/>
    <w:rsid w:val="006F2373"/>
    <w:rsid w:val="006F373F"/>
    <w:rsid w:val="007303AF"/>
    <w:rsid w:val="00745A37"/>
    <w:rsid w:val="00750198"/>
    <w:rsid w:val="00751275"/>
    <w:rsid w:val="0076608C"/>
    <w:rsid w:val="0077248C"/>
    <w:rsid w:val="00781AF7"/>
    <w:rsid w:val="00782A2A"/>
    <w:rsid w:val="007C425D"/>
    <w:rsid w:val="007D061B"/>
    <w:rsid w:val="007D37FB"/>
    <w:rsid w:val="007F17BB"/>
    <w:rsid w:val="007F5182"/>
    <w:rsid w:val="0080635C"/>
    <w:rsid w:val="00806B69"/>
    <w:rsid w:val="00822397"/>
    <w:rsid w:val="00846B07"/>
    <w:rsid w:val="00860B6D"/>
    <w:rsid w:val="00877A65"/>
    <w:rsid w:val="00884A99"/>
    <w:rsid w:val="0088520F"/>
    <w:rsid w:val="008B15C0"/>
    <w:rsid w:val="00904454"/>
    <w:rsid w:val="0090467E"/>
    <w:rsid w:val="00904E66"/>
    <w:rsid w:val="00907137"/>
    <w:rsid w:val="00914818"/>
    <w:rsid w:val="00954602"/>
    <w:rsid w:val="0099379B"/>
    <w:rsid w:val="009C3A14"/>
    <w:rsid w:val="009C3CA3"/>
    <w:rsid w:val="009D4450"/>
    <w:rsid w:val="009E42F3"/>
    <w:rsid w:val="00A0119C"/>
    <w:rsid w:val="00A219DF"/>
    <w:rsid w:val="00A242D7"/>
    <w:rsid w:val="00A34A4F"/>
    <w:rsid w:val="00A464B7"/>
    <w:rsid w:val="00A55E4D"/>
    <w:rsid w:val="00A9259E"/>
    <w:rsid w:val="00AC193E"/>
    <w:rsid w:val="00AE4763"/>
    <w:rsid w:val="00AF47D7"/>
    <w:rsid w:val="00B06B51"/>
    <w:rsid w:val="00B17911"/>
    <w:rsid w:val="00B41815"/>
    <w:rsid w:val="00B4369A"/>
    <w:rsid w:val="00B57322"/>
    <w:rsid w:val="00B664EA"/>
    <w:rsid w:val="00B86709"/>
    <w:rsid w:val="00BA18A2"/>
    <w:rsid w:val="00BD0535"/>
    <w:rsid w:val="00BE7ADF"/>
    <w:rsid w:val="00BF038E"/>
    <w:rsid w:val="00C01DE2"/>
    <w:rsid w:val="00C13DB4"/>
    <w:rsid w:val="00C251AE"/>
    <w:rsid w:val="00C3403F"/>
    <w:rsid w:val="00C36A16"/>
    <w:rsid w:val="00C65E15"/>
    <w:rsid w:val="00C73E91"/>
    <w:rsid w:val="00C822DE"/>
    <w:rsid w:val="00C83A64"/>
    <w:rsid w:val="00C91686"/>
    <w:rsid w:val="00CA0799"/>
    <w:rsid w:val="00CA375E"/>
    <w:rsid w:val="00CC2F2D"/>
    <w:rsid w:val="00CD3F41"/>
    <w:rsid w:val="00CE01A3"/>
    <w:rsid w:val="00D10FD9"/>
    <w:rsid w:val="00D162C9"/>
    <w:rsid w:val="00D2163A"/>
    <w:rsid w:val="00D324ED"/>
    <w:rsid w:val="00D553A7"/>
    <w:rsid w:val="00D60807"/>
    <w:rsid w:val="00D82824"/>
    <w:rsid w:val="00DA01B6"/>
    <w:rsid w:val="00DB1FA6"/>
    <w:rsid w:val="00DC2082"/>
    <w:rsid w:val="00DD567D"/>
    <w:rsid w:val="00E137CF"/>
    <w:rsid w:val="00E23247"/>
    <w:rsid w:val="00E30B4D"/>
    <w:rsid w:val="00E32D65"/>
    <w:rsid w:val="00E4744C"/>
    <w:rsid w:val="00E52C9C"/>
    <w:rsid w:val="00E857A8"/>
    <w:rsid w:val="00EA70DF"/>
    <w:rsid w:val="00EE42C8"/>
    <w:rsid w:val="00F04B0B"/>
    <w:rsid w:val="00F143F0"/>
    <w:rsid w:val="00F37EB6"/>
    <w:rsid w:val="00F43148"/>
    <w:rsid w:val="00F44CE7"/>
    <w:rsid w:val="00F67076"/>
    <w:rsid w:val="00F71713"/>
    <w:rsid w:val="00F95BFF"/>
    <w:rsid w:val="00FC0829"/>
    <w:rsid w:val="00FE02EB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CC8657"/>
  <w15:docId w15:val="{561545AB-7DE8-47CE-8F71-8563AFA9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E6"/>
    <w:rPr>
      <w:rFonts w:ascii="Arial" w:hAnsi="Arial"/>
      <w:sz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B36EF6"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36EF6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B36EF6"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rsid w:val="00B36EF6"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rsid w:val="00B36EF6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B36E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B36EF6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B36EF6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B36E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36EF6"/>
    <w:pPr>
      <w:ind w:left="720"/>
    </w:pPr>
  </w:style>
  <w:style w:type="paragraph" w:styleId="Footer">
    <w:name w:val="footer"/>
    <w:basedOn w:val="Normal"/>
    <w:rsid w:val="00B36EF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B36EF6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B36EF6"/>
    <w:rPr>
      <w:position w:val="6"/>
      <w:sz w:val="16"/>
    </w:rPr>
  </w:style>
  <w:style w:type="paragraph" w:styleId="FootnoteText">
    <w:name w:val="footnote text"/>
    <w:basedOn w:val="Normal"/>
    <w:semiHidden/>
    <w:rsid w:val="00B36EF6"/>
    <w:rPr>
      <w:sz w:val="20"/>
    </w:rPr>
  </w:style>
  <w:style w:type="paragraph" w:styleId="BodyText">
    <w:name w:val="Body Text"/>
    <w:basedOn w:val="Normal"/>
    <w:rsid w:val="00B36EF6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B36EF6"/>
  </w:style>
  <w:style w:type="paragraph" w:styleId="DocumentMap">
    <w:name w:val="Document Map"/>
    <w:basedOn w:val="Normal"/>
    <w:semiHidden/>
    <w:rsid w:val="00B36EF6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B36EF6"/>
    <w:rPr>
      <w:sz w:val="16"/>
    </w:rPr>
  </w:style>
  <w:style w:type="paragraph" w:styleId="CommentText">
    <w:name w:val="annotation text"/>
    <w:basedOn w:val="Normal"/>
    <w:semiHidden/>
    <w:rsid w:val="00B36EF6"/>
    <w:rPr>
      <w:sz w:val="20"/>
    </w:rPr>
  </w:style>
  <w:style w:type="paragraph" w:styleId="BodyText2">
    <w:name w:val="Body Text 2"/>
    <w:basedOn w:val="Normal"/>
    <w:rsid w:val="00B36EF6"/>
    <w:pPr>
      <w:tabs>
        <w:tab w:val="left" w:pos="0"/>
        <w:tab w:val="right" w:pos="9639"/>
      </w:tabs>
      <w:ind w:right="-1"/>
    </w:pPr>
    <w:rPr>
      <w:rFonts w:ascii="Times New Roman" w:hAnsi="Times New Roman"/>
      <w:b/>
      <w:sz w:val="20"/>
    </w:rPr>
  </w:style>
  <w:style w:type="paragraph" w:customStyle="1" w:styleId="mypara">
    <w:name w:val="my para"/>
    <w:basedOn w:val="Normal"/>
    <w:rsid w:val="00B36EF6"/>
    <w:pPr>
      <w:ind w:left="360"/>
    </w:pPr>
    <w:rPr>
      <w:lang w:val="en-US"/>
    </w:rPr>
  </w:style>
  <w:style w:type="character" w:styleId="Hyperlink">
    <w:name w:val="Hyperlink"/>
    <w:basedOn w:val="DefaultParagraphFont"/>
    <w:rsid w:val="00B36EF6"/>
    <w:rPr>
      <w:color w:val="0000FF"/>
      <w:u w:val="single"/>
    </w:rPr>
  </w:style>
  <w:style w:type="paragraph" w:styleId="BodyText3">
    <w:name w:val="Body Text 3"/>
    <w:basedOn w:val="Normal"/>
    <w:rsid w:val="00B36EF6"/>
    <w:rPr>
      <w:b/>
      <w:bCs/>
    </w:rPr>
  </w:style>
  <w:style w:type="paragraph" w:styleId="BalloonText">
    <w:name w:val="Balloon Text"/>
    <w:basedOn w:val="Normal"/>
    <w:semiHidden/>
    <w:rsid w:val="007512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2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3CA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80F77"/>
    <w:rPr>
      <w:rFonts w:ascii="Arial" w:hAnsi="Arial"/>
      <w:b/>
      <w:sz w:val="24"/>
      <w:u w:val="single"/>
      <w:lang w:val="en-AU" w:eastAsia="en-US"/>
    </w:rPr>
  </w:style>
  <w:style w:type="paragraph" w:styleId="ListParagraph">
    <w:name w:val="List Paragraph"/>
    <w:basedOn w:val="Normal"/>
    <w:uiPriority w:val="72"/>
    <w:qFormat/>
    <w:rsid w:val="005E7F2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D005A"/>
    <w:rPr>
      <w:rFonts w:ascii="Arial" w:hAnsi="Arial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F8BF-A933-42DB-9657-5E1780D0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cvs 3</vt:lpstr>
    </vt:vector>
  </TitlesOfParts>
  <Company>Unitec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cvs 3</dc:title>
  <dc:subject>assignment #2</dc:subject>
  <dc:creator>Chris Prigg</dc:creator>
  <dc:description>this includes assignment #2 and #3</dc:description>
  <cp:lastModifiedBy>Ronnie Matafeo</cp:lastModifiedBy>
  <cp:revision>2</cp:revision>
  <cp:lastPrinted>2017-04-05T03:09:00Z</cp:lastPrinted>
  <dcterms:created xsi:type="dcterms:W3CDTF">2023-04-13T04:28:00Z</dcterms:created>
  <dcterms:modified xsi:type="dcterms:W3CDTF">2023-04-13T04:28:00Z</dcterms:modified>
</cp:coreProperties>
</file>