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F02F2C" w14:textId="77777777" w:rsidR="00434D66" w:rsidRDefault="00434D66">
      <w:pPr>
        <w:rPr>
          <w:b/>
          <w:bCs/>
          <w:sz w:val="28"/>
          <w:szCs w:val="28"/>
        </w:rPr>
      </w:pPr>
      <w:r w:rsidRPr="00434D66">
        <w:rPr>
          <w:b/>
          <w:bCs/>
          <w:sz w:val="28"/>
          <w:szCs w:val="28"/>
        </w:rPr>
        <w:t>Testing Schedule for garage door opening program</w:t>
      </w:r>
    </w:p>
    <w:p w14:paraId="254EACFD" w14:textId="77777777" w:rsidR="00434D66" w:rsidRDefault="00434D66" w:rsidP="00434D66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lang w:eastAsia="en-NZ"/>
        </w:rPr>
      </w:pPr>
      <w:r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lang w:eastAsia="en-NZ"/>
        </w:rPr>
        <w:t xml:space="preserve">The </w:t>
      </w:r>
      <w:proofErr w:type="spellStart"/>
      <w:r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lang w:eastAsia="en-NZ"/>
        </w:rPr>
        <w:t>Zelio</w:t>
      </w:r>
      <w:proofErr w:type="spellEnd"/>
      <w:r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lang w:eastAsia="en-NZ"/>
        </w:rPr>
        <w:t xml:space="preserve"> should be wired </w:t>
      </w:r>
      <w:r w:rsidR="00645D3C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lang w:eastAsia="en-NZ"/>
        </w:rPr>
        <w:t xml:space="preserve">to the testing rig </w:t>
      </w:r>
      <w:r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lang w:eastAsia="en-NZ"/>
        </w:rPr>
        <w:t>accordingly</w:t>
      </w:r>
    </w:p>
    <w:p w14:paraId="564F1F14" w14:textId="77777777" w:rsidR="00434D66" w:rsidRDefault="00434D66" w:rsidP="00434D66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lang w:eastAsia="en-NZ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30"/>
        <w:gridCol w:w="2552"/>
        <w:gridCol w:w="2551"/>
      </w:tblGrid>
      <w:tr w:rsidR="00434D66" w14:paraId="1C72024C" w14:textId="77777777" w:rsidTr="009B6787">
        <w:tc>
          <w:tcPr>
            <w:tcW w:w="7933" w:type="dxa"/>
            <w:gridSpan w:val="3"/>
          </w:tcPr>
          <w:p w14:paraId="346832CF" w14:textId="77777777" w:rsidR="00434D66" w:rsidRDefault="00434D66" w:rsidP="00434D66">
            <w:pPr>
              <w:textAlignment w:val="baseline"/>
              <w:rPr>
                <w:rFonts w:ascii="Calibri" w:eastAsia="Times New Roman" w:hAnsi="Calibri" w:cs="Calibri"/>
                <w:color w:val="000000"/>
                <w:sz w:val="24"/>
                <w:szCs w:val="24"/>
                <w:bdr w:val="none" w:sz="0" w:space="0" w:color="auto" w:frame="1"/>
                <w:lang w:eastAsia="en-NZ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bdr w:val="none" w:sz="0" w:space="0" w:color="auto" w:frame="1"/>
                <w:lang w:eastAsia="en-NZ"/>
              </w:rPr>
              <w:t>Inputs Table</w:t>
            </w:r>
          </w:p>
        </w:tc>
      </w:tr>
      <w:tr w:rsidR="00434D66" w14:paraId="7CC4FEA6" w14:textId="77777777" w:rsidTr="00434D66">
        <w:tc>
          <w:tcPr>
            <w:tcW w:w="2830" w:type="dxa"/>
          </w:tcPr>
          <w:p w14:paraId="5CCEE1F1" w14:textId="77777777" w:rsidR="00434D66" w:rsidRDefault="00434D66" w:rsidP="00434D66">
            <w:pPr>
              <w:textAlignment w:val="baseline"/>
              <w:rPr>
                <w:rFonts w:ascii="Calibri" w:eastAsia="Times New Roman" w:hAnsi="Calibri" w:cs="Calibri"/>
                <w:color w:val="000000"/>
                <w:sz w:val="24"/>
                <w:szCs w:val="24"/>
                <w:bdr w:val="none" w:sz="0" w:space="0" w:color="auto" w:frame="1"/>
                <w:lang w:eastAsia="en-NZ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bdr w:val="none" w:sz="0" w:space="0" w:color="auto" w:frame="1"/>
                <w:lang w:eastAsia="en-NZ"/>
              </w:rPr>
              <w:t>Button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bdr w:val="none" w:sz="0" w:space="0" w:color="auto" w:frame="1"/>
                <w:lang w:eastAsia="en-NZ"/>
              </w:rPr>
              <w:t>/Switch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bdr w:val="none" w:sz="0" w:space="0" w:color="auto" w:frame="1"/>
                <w:lang w:eastAsia="en-NZ"/>
              </w:rPr>
              <w:t xml:space="preserve"> label</w:t>
            </w:r>
          </w:p>
        </w:tc>
        <w:tc>
          <w:tcPr>
            <w:tcW w:w="2552" w:type="dxa"/>
          </w:tcPr>
          <w:p w14:paraId="07BECD92" w14:textId="77777777" w:rsidR="00434D66" w:rsidRDefault="00434D66" w:rsidP="00434D66">
            <w:pPr>
              <w:textAlignment w:val="baseline"/>
              <w:rPr>
                <w:rFonts w:ascii="Calibri" w:eastAsia="Times New Roman" w:hAnsi="Calibri" w:cs="Calibri"/>
                <w:color w:val="000000"/>
                <w:sz w:val="24"/>
                <w:szCs w:val="24"/>
                <w:bdr w:val="none" w:sz="0" w:space="0" w:color="auto" w:frame="1"/>
                <w:lang w:eastAsia="en-NZ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bdr w:val="none" w:sz="0" w:space="0" w:color="auto" w:frame="1"/>
                <w:lang w:eastAsia="en-NZ"/>
              </w:rPr>
              <w:t>Physical button</w:t>
            </w:r>
          </w:p>
        </w:tc>
        <w:tc>
          <w:tcPr>
            <w:tcW w:w="2551" w:type="dxa"/>
          </w:tcPr>
          <w:p w14:paraId="3DE1068C" w14:textId="77777777" w:rsidR="00434D66" w:rsidRDefault="00434D66" w:rsidP="00434D66">
            <w:pPr>
              <w:textAlignment w:val="baseline"/>
              <w:rPr>
                <w:rFonts w:ascii="Calibri" w:eastAsia="Times New Roman" w:hAnsi="Calibri" w:cs="Calibri"/>
                <w:color w:val="000000"/>
                <w:sz w:val="24"/>
                <w:szCs w:val="24"/>
                <w:bdr w:val="none" w:sz="0" w:space="0" w:color="auto" w:frame="1"/>
                <w:lang w:eastAsia="en-NZ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bdr w:val="none" w:sz="0" w:space="0" w:color="auto" w:frame="1"/>
                <w:lang w:eastAsia="en-NZ"/>
              </w:rPr>
              <w:t>PLC connection</w:t>
            </w:r>
          </w:p>
        </w:tc>
      </w:tr>
      <w:tr w:rsidR="00434D66" w14:paraId="53341A0F" w14:textId="77777777" w:rsidTr="00434D66">
        <w:tc>
          <w:tcPr>
            <w:tcW w:w="2830" w:type="dxa"/>
          </w:tcPr>
          <w:p w14:paraId="2C6A25AF" w14:textId="77777777" w:rsidR="00434D66" w:rsidRDefault="00434D66" w:rsidP="00434D66">
            <w:pPr>
              <w:textAlignment w:val="baseline"/>
              <w:rPr>
                <w:rFonts w:ascii="Calibri" w:eastAsia="Times New Roman" w:hAnsi="Calibri" w:cs="Calibri"/>
                <w:color w:val="000000"/>
                <w:sz w:val="24"/>
                <w:szCs w:val="24"/>
                <w:bdr w:val="none" w:sz="0" w:space="0" w:color="auto" w:frame="1"/>
                <w:lang w:eastAsia="en-NZ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bdr w:val="none" w:sz="0" w:space="0" w:color="auto" w:frame="1"/>
                <w:lang w:eastAsia="en-NZ"/>
              </w:rPr>
              <w:t xml:space="preserve">Open Door </w:t>
            </w:r>
            <w:r w:rsidR="00645D3C">
              <w:rPr>
                <w:rFonts w:ascii="Calibri" w:eastAsia="Times New Roman" w:hAnsi="Calibri" w:cs="Calibri"/>
                <w:color w:val="000000"/>
                <w:sz w:val="24"/>
                <w:szCs w:val="24"/>
                <w:bdr w:val="none" w:sz="0" w:space="0" w:color="auto" w:frame="1"/>
                <w:lang w:eastAsia="en-NZ"/>
              </w:rPr>
              <w:t xml:space="preserve">(Up) 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bdr w:val="none" w:sz="0" w:space="0" w:color="auto" w:frame="1"/>
                <w:lang w:eastAsia="en-NZ"/>
              </w:rPr>
              <w:t>Button</w:t>
            </w:r>
          </w:p>
        </w:tc>
        <w:tc>
          <w:tcPr>
            <w:tcW w:w="2552" w:type="dxa"/>
          </w:tcPr>
          <w:p w14:paraId="7F347C51" w14:textId="77777777" w:rsidR="00434D66" w:rsidRDefault="00434D66" w:rsidP="00434D66">
            <w:pPr>
              <w:textAlignment w:val="baseline"/>
              <w:rPr>
                <w:rFonts w:ascii="Calibri" w:eastAsia="Times New Roman" w:hAnsi="Calibri" w:cs="Calibri"/>
                <w:color w:val="000000"/>
                <w:sz w:val="24"/>
                <w:szCs w:val="24"/>
                <w:bdr w:val="none" w:sz="0" w:space="0" w:color="auto" w:frame="1"/>
                <w:lang w:eastAsia="en-NZ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bdr w:val="none" w:sz="0" w:space="0" w:color="auto" w:frame="1"/>
                <w:lang w:eastAsia="en-NZ"/>
              </w:rPr>
              <w:t>Normally Open (NO)</w:t>
            </w:r>
          </w:p>
        </w:tc>
        <w:tc>
          <w:tcPr>
            <w:tcW w:w="2551" w:type="dxa"/>
          </w:tcPr>
          <w:p w14:paraId="1B923626" w14:textId="77777777" w:rsidR="00434D66" w:rsidRDefault="00434D66" w:rsidP="00434D66">
            <w:pPr>
              <w:textAlignment w:val="baseline"/>
              <w:rPr>
                <w:rFonts w:ascii="Calibri" w:eastAsia="Times New Roman" w:hAnsi="Calibri" w:cs="Calibri"/>
                <w:color w:val="000000"/>
                <w:sz w:val="24"/>
                <w:szCs w:val="24"/>
                <w:bdr w:val="none" w:sz="0" w:space="0" w:color="auto" w:frame="1"/>
                <w:lang w:eastAsia="en-NZ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bdr w:val="none" w:sz="0" w:space="0" w:color="auto" w:frame="1"/>
                <w:lang w:eastAsia="en-NZ"/>
              </w:rPr>
              <w:t>I1</w:t>
            </w:r>
          </w:p>
        </w:tc>
      </w:tr>
      <w:tr w:rsidR="00434D66" w14:paraId="271CB4A8" w14:textId="77777777" w:rsidTr="00434D66">
        <w:tc>
          <w:tcPr>
            <w:tcW w:w="2830" w:type="dxa"/>
          </w:tcPr>
          <w:p w14:paraId="10D88B84" w14:textId="77777777" w:rsidR="00434D66" w:rsidRDefault="00434D66" w:rsidP="00434D66">
            <w:pPr>
              <w:textAlignment w:val="baseline"/>
              <w:rPr>
                <w:rFonts w:ascii="Calibri" w:eastAsia="Times New Roman" w:hAnsi="Calibri" w:cs="Calibri"/>
                <w:color w:val="000000"/>
                <w:sz w:val="24"/>
                <w:szCs w:val="24"/>
                <w:bdr w:val="none" w:sz="0" w:space="0" w:color="auto" w:frame="1"/>
                <w:lang w:eastAsia="en-NZ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bdr w:val="none" w:sz="0" w:space="0" w:color="auto" w:frame="1"/>
                <w:lang w:eastAsia="en-NZ"/>
              </w:rPr>
              <w:t>Bottom Limit Switch (LS2)</w:t>
            </w:r>
          </w:p>
        </w:tc>
        <w:tc>
          <w:tcPr>
            <w:tcW w:w="2552" w:type="dxa"/>
          </w:tcPr>
          <w:p w14:paraId="5E6D072A" w14:textId="77777777" w:rsidR="00434D66" w:rsidRDefault="00434D66" w:rsidP="00434D66">
            <w:pPr>
              <w:textAlignment w:val="baseline"/>
              <w:rPr>
                <w:rFonts w:ascii="Calibri" w:eastAsia="Times New Roman" w:hAnsi="Calibri" w:cs="Calibri"/>
                <w:color w:val="000000"/>
                <w:sz w:val="24"/>
                <w:szCs w:val="24"/>
                <w:bdr w:val="none" w:sz="0" w:space="0" w:color="auto" w:frame="1"/>
                <w:lang w:eastAsia="en-NZ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bdr w:val="none" w:sz="0" w:space="0" w:color="auto" w:frame="1"/>
                <w:lang w:eastAsia="en-NZ"/>
              </w:rPr>
              <w:t>Normally Open (NO)</w:t>
            </w:r>
          </w:p>
        </w:tc>
        <w:tc>
          <w:tcPr>
            <w:tcW w:w="2551" w:type="dxa"/>
          </w:tcPr>
          <w:p w14:paraId="17B8C9A6" w14:textId="77777777" w:rsidR="00434D66" w:rsidRDefault="00434D66" w:rsidP="00434D66">
            <w:pPr>
              <w:textAlignment w:val="baseline"/>
              <w:rPr>
                <w:rFonts w:ascii="Calibri" w:eastAsia="Times New Roman" w:hAnsi="Calibri" w:cs="Calibri"/>
                <w:color w:val="000000"/>
                <w:sz w:val="24"/>
                <w:szCs w:val="24"/>
                <w:bdr w:val="none" w:sz="0" w:space="0" w:color="auto" w:frame="1"/>
                <w:lang w:eastAsia="en-NZ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bdr w:val="none" w:sz="0" w:space="0" w:color="auto" w:frame="1"/>
                <w:lang w:eastAsia="en-NZ"/>
              </w:rPr>
              <w:t>I2</w:t>
            </w:r>
          </w:p>
        </w:tc>
      </w:tr>
      <w:tr w:rsidR="00434D66" w14:paraId="6EDE773E" w14:textId="77777777" w:rsidTr="00434D66">
        <w:tc>
          <w:tcPr>
            <w:tcW w:w="2830" w:type="dxa"/>
          </w:tcPr>
          <w:p w14:paraId="134B5239" w14:textId="77777777" w:rsidR="00434D66" w:rsidRDefault="00434D66" w:rsidP="00434D66">
            <w:pPr>
              <w:textAlignment w:val="baseline"/>
              <w:rPr>
                <w:rFonts w:ascii="Calibri" w:eastAsia="Times New Roman" w:hAnsi="Calibri" w:cs="Calibri"/>
                <w:color w:val="000000"/>
                <w:sz w:val="24"/>
                <w:szCs w:val="24"/>
                <w:bdr w:val="none" w:sz="0" w:space="0" w:color="auto" w:frame="1"/>
                <w:lang w:eastAsia="en-NZ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bdr w:val="none" w:sz="0" w:space="0" w:color="auto" w:frame="1"/>
                <w:lang w:eastAsia="en-NZ"/>
              </w:rPr>
              <w:t>Top Limit Switch (LS1)</w:t>
            </w:r>
          </w:p>
        </w:tc>
        <w:tc>
          <w:tcPr>
            <w:tcW w:w="2552" w:type="dxa"/>
          </w:tcPr>
          <w:p w14:paraId="4B9E093B" w14:textId="77777777" w:rsidR="00434D66" w:rsidRDefault="00434D66" w:rsidP="00434D66">
            <w:pPr>
              <w:textAlignment w:val="baseline"/>
              <w:rPr>
                <w:rFonts w:ascii="Calibri" w:eastAsia="Times New Roman" w:hAnsi="Calibri" w:cs="Calibri"/>
                <w:color w:val="000000"/>
                <w:sz w:val="24"/>
                <w:szCs w:val="24"/>
                <w:bdr w:val="none" w:sz="0" w:space="0" w:color="auto" w:frame="1"/>
                <w:lang w:eastAsia="en-NZ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bdr w:val="none" w:sz="0" w:space="0" w:color="auto" w:frame="1"/>
                <w:lang w:eastAsia="en-NZ"/>
              </w:rPr>
              <w:t>Normally Open (NO)</w:t>
            </w:r>
          </w:p>
        </w:tc>
        <w:tc>
          <w:tcPr>
            <w:tcW w:w="2551" w:type="dxa"/>
          </w:tcPr>
          <w:p w14:paraId="08D502F0" w14:textId="77777777" w:rsidR="00434D66" w:rsidRDefault="00434D66" w:rsidP="00434D66">
            <w:pPr>
              <w:textAlignment w:val="baseline"/>
              <w:rPr>
                <w:rFonts w:ascii="Calibri" w:eastAsia="Times New Roman" w:hAnsi="Calibri" w:cs="Calibri"/>
                <w:color w:val="000000"/>
                <w:sz w:val="24"/>
                <w:szCs w:val="24"/>
                <w:bdr w:val="none" w:sz="0" w:space="0" w:color="auto" w:frame="1"/>
                <w:lang w:eastAsia="en-NZ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bdr w:val="none" w:sz="0" w:space="0" w:color="auto" w:frame="1"/>
                <w:lang w:eastAsia="en-NZ"/>
              </w:rPr>
              <w:t>I3</w:t>
            </w:r>
          </w:p>
        </w:tc>
      </w:tr>
      <w:tr w:rsidR="00434D66" w14:paraId="41025AC8" w14:textId="77777777" w:rsidTr="00434D66">
        <w:tc>
          <w:tcPr>
            <w:tcW w:w="2830" w:type="dxa"/>
          </w:tcPr>
          <w:p w14:paraId="67917F5B" w14:textId="77777777" w:rsidR="00434D66" w:rsidRDefault="00434D66" w:rsidP="00434D66">
            <w:pPr>
              <w:textAlignment w:val="baseline"/>
              <w:rPr>
                <w:rFonts w:ascii="Calibri" w:eastAsia="Times New Roman" w:hAnsi="Calibri" w:cs="Calibri"/>
                <w:color w:val="000000"/>
                <w:sz w:val="24"/>
                <w:szCs w:val="24"/>
                <w:bdr w:val="none" w:sz="0" w:space="0" w:color="auto" w:frame="1"/>
                <w:lang w:eastAsia="en-NZ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bdr w:val="none" w:sz="0" w:space="0" w:color="auto" w:frame="1"/>
                <w:lang w:eastAsia="en-NZ"/>
              </w:rPr>
              <w:t xml:space="preserve">Close Door </w:t>
            </w:r>
            <w:r w:rsidR="00645D3C">
              <w:rPr>
                <w:rFonts w:ascii="Calibri" w:eastAsia="Times New Roman" w:hAnsi="Calibri" w:cs="Calibri"/>
                <w:color w:val="000000"/>
                <w:sz w:val="24"/>
                <w:szCs w:val="24"/>
                <w:bdr w:val="none" w:sz="0" w:space="0" w:color="auto" w:frame="1"/>
                <w:lang w:eastAsia="en-NZ"/>
              </w:rPr>
              <w:t xml:space="preserve">(Down) 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bdr w:val="none" w:sz="0" w:space="0" w:color="auto" w:frame="1"/>
                <w:lang w:eastAsia="en-NZ"/>
              </w:rPr>
              <w:t>Button</w:t>
            </w:r>
          </w:p>
        </w:tc>
        <w:tc>
          <w:tcPr>
            <w:tcW w:w="2552" w:type="dxa"/>
          </w:tcPr>
          <w:p w14:paraId="53CFAD62" w14:textId="77777777" w:rsidR="00434D66" w:rsidRDefault="00434D66" w:rsidP="00434D66">
            <w:pPr>
              <w:textAlignment w:val="baseline"/>
              <w:rPr>
                <w:rFonts w:ascii="Calibri" w:eastAsia="Times New Roman" w:hAnsi="Calibri" w:cs="Calibri"/>
                <w:color w:val="000000"/>
                <w:sz w:val="24"/>
                <w:szCs w:val="24"/>
                <w:bdr w:val="none" w:sz="0" w:space="0" w:color="auto" w:frame="1"/>
                <w:lang w:eastAsia="en-NZ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bdr w:val="none" w:sz="0" w:space="0" w:color="auto" w:frame="1"/>
                <w:lang w:eastAsia="en-NZ"/>
              </w:rPr>
              <w:t>Normally Open (NO)</w:t>
            </w:r>
          </w:p>
        </w:tc>
        <w:tc>
          <w:tcPr>
            <w:tcW w:w="2551" w:type="dxa"/>
          </w:tcPr>
          <w:p w14:paraId="613B74F2" w14:textId="77777777" w:rsidR="00434D66" w:rsidRDefault="00434D66" w:rsidP="00434D66">
            <w:pPr>
              <w:textAlignment w:val="baseline"/>
              <w:rPr>
                <w:rFonts w:ascii="Calibri" w:eastAsia="Times New Roman" w:hAnsi="Calibri" w:cs="Calibri"/>
                <w:color w:val="000000"/>
                <w:sz w:val="24"/>
                <w:szCs w:val="24"/>
                <w:bdr w:val="none" w:sz="0" w:space="0" w:color="auto" w:frame="1"/>
                <w:lang w:eastAsia="en-NZ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bdr w:val="none" w:sz="0" w:space="0" w:color="auto" w:frame="1"/>
                <w:lang w:eastAsia="en-NZ"/>
              </w:rPr>
              <w:t>I4</w:t>
            </w:r>
          </w:p>
        </w:tc>
      </w:tr>
      <w:tr w:rsidR="00434D66" w14:paraId="7219A182" w14:textId="77777777" w:rsidTr="00434D66">
        <w:tc>
          <w:tcPr>
            <w:tcW w:w="2830" w:type="dxa"/>
          </w:tcPr>
          <w:p w14:paraId="12616F98" w14:textId="77777777" w:rsidR="00434D66" w:rsidRDefault="00434D66" w:rsidP="00434D66">
            <w:pPr>
              <w:textAlignment w:val="baseline"/>
              <w:rPr>
                <w:rFonts w:ascii="Calibri" w:eastAsia="Times New Roman" w:hAnsi="Calibri" w:cs="Calibri"/>
                <w:color w:val="000000"/>
                <w:sz w:val="24"/>
                <w:szCs w:val="24"/>
                <w:bdr w:val="none" w:sz="0" w:space="0" w:color="auto" w:frame="1"/>
                <w:lang w:eastAsia="en-NZ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bdr w:val="none" w:sz="0" w:space="0" w:color="auto" w:frame="1"/>
                <w:lang w:eastAsia="en-NZ"/>
              </w:rPr>
              <w:t>Stop Button</w:t>
            </w:r>
          </w:p>
        </w:tc>
        <w:tc>
          <w:tcPr>
            <w:tcW w:w="2552" w:type="dxa"/>
          </w:tcPr>
          <w:p w14:paraId="3F02D1E4" w14:textId="77777777" w:rsidR="00434D66" w:rsidRDefault="00434D66" w:rsidP="00434D66">
            <w:pPr>
              <w:textAlignment w:val="baseline"/>
              <w:rPr>
                <w:rFonts w:ascii="Calibri" w:eastAsia="Times New Roman" w:hAnsi="Calibri" w:cs="Calibri"/>
                <w:color w:val="000000"/>
                <w:sz w:val="24"/>
                <w:szCs w:val="24"/>
                <w:bdr w:val="none" w:sz="0" w:space="0" w:color="auto" w:frame="1"/>
                <w:lang w:eastAsia="en-NZ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bdr w:val="none" w:sz="0" w:space="0" w:color="auto" w:frame="1"/>
                <w:lang w:eastAsia="en-NZ"/>
              </w:rPr>
              <w:t>Normally Closed (NC)</w:t>
            </w:r>
          </w:p>
        </w:tc>
        <w:tc>
          <w:tcPr>
            <w:tcW w:w="2551" w:type="dxa"/>
          </w:tcPr>
          <w:p w14:paraId="6A3AF017" w14:textId="77777777" w:rsidR="00434D66" w:rsidRDefault="00434D66" w:rsidP="00434D66">
            <w:pPr>
              <w:textAlignment w:val="baseline"/>
              <w:rPr>
                <w:rFonts w:ascii="Calibri" w:eastAsia="Times New Roman" w:hAnsi="Calibri" w:cs="Calibri"/>
                <w:color w:val="000000"/>
                <w:sz w:val="24"/>
                <w:szCs w:val="24"/>
                <w:bdr w:val="none" w:sz="0" w:space="0" w:color="auto" w:frame="1"/>
                <w:lang w:eastAsia="en-NZ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bdr w:val="none" w:sz="0" w:space="0" w:color="auto" w:frame="1"/>
                <w:lang w:eastAsia="en-NZ"/>
              </w:rPr>
              <w:t>IA</w:t>
            </w:r>
          </w:p>
        </w:tc>
      </w:tr>
      <w:tr w:rsidR="00434D66" w14:paraId="3C3DC747" w14:textId="77777777" w:rsidTr="00434D66">
        <w:tc>
          <w:tcPr>
            <w:tcW w:w="2830" w:type="dxa"/>
          </w:tcPr>
          <w:p w14:paraId="5C55DB6E" w14:textId="77777777" w:rsidR="00434D66" w:rsidRDefault="00434D66" w:rsidP="00434D66">
            <w:pPr>
              <w:textAlignment w:val="baseline"/>
              <w:rPr>
                <w:rFonts w:ascii="Calibri" w:eastAsia="Times New Roman" w:hAnsi="Calibri" w:cs="Calibri"/>
                <w:color w:val="000000"/>
                <w:sz w:val="24"/>
                <w:szCs w:val="24"/>
                <w:bdr w:val="none" w:sz="0" w:space="0" w:color="auto" w:frame="1"/>
                <w:lang w:eastAsia="en-NZ"/>
              </w:rPr>
            </w:pPr>
          </w:p>
        </w:tc>
        <w:tc>
          <w:tcPr>
            <w:tcW w:w="2552" w:type="dxa"/>
          </w:tcPr>
          <w:p w14:paraId="64CFF7AE" w14:textId="77777777" w:rsidR="00434D66" w:rsidRDefault="00434D66" w:rsidP="00434D66">
            <w:pPr>
              <w:textAlignment w:val="baseline"/>
              <w:rPr>
                <w:rFonts w:ascii="Calibri" w:eastAsia="Times New Roman" w:hAnsi="Calibri" w:cs="Calibri"/>
                <w:color w:val="000000"/>
                <w:sz w:val="24"/>
                <w:szCs w:val="24"/>
                <w:bdr w:val="none" w:sz="0" w:space="0" w:color="auto" w:frame="1"/>
                <w:lang w:eastAsia="en-NZ"/>
              </w:rPr>
            </w:pPr>
          </w:p>
        </w:tc>
        <w:tc>
          <w:tcPr>
            <w:tcW w:w="2551" w:type="dxa"/>
          </w:tcPr>
          <w:p w14:paraId="195DBD8F" w14:textId="77777777" w:rsidR="00434D66" w:rsidRDefault="00434D66" w:rsidP="00434D66">
            <w:pPr>
              <w:textAlignment w:val="baseline"/>
              <w:rPr>
                <w:rFonts w:ascii="Calibri" w:eastAsia="Times New Roman" w:hAnsi="Calibri" w:cs="Calibri"/>
                <w:color w:val="000000"/>
                <w:sz w:val="24"/>
                <w:szCs w:val="24"/>
                <w:bdr w:val="none" w:sz="0" w:space="0" w:color="auto" w:frame="1"/>
                <w:lang w:eastAsia="en-NZ"/>
              </w:rPr>
            </w:pPr>
          </w:p>
        </w:tc>
      </w:tr>
      <w:tr w:rsidR="00434D66" w14:paraId="5190960C" w14:textId="77777777" w:rsidTr="00032831">
        <w:tc>
          <w:tcPr>
            <w:tcW w:w="7933" w:type="dxa"/>
            <w:gridSpan w:val="3"/>
          </w:tcPr>
          <w:p w14:paraId="2912CEB4" w14:textId="77777777" w:rsidR="00434D66" w:rsidRDefault="00434D66" w:rsidP="00434D66">
            <w:pPr>
              <w:textAlignment w:val="baseline"/>
              <w:rPr>
                <w:rFonts w:ascii="Calibri" w:eastAsia="Times New Roman" w:hAnsi="Calibri" w:cs="Calibri"/>
                <w:color w:val="000000"/>
                <w:sz w:val="24"/>
                <w:szCs w:val="24"/>
                <w:bdr w:val="none" w:sz="0" w:space="0" w:color="auto" w:frame="1"/>
                <w:lang w:eastAsia="en-NZ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bdr w:val="none" w:sz="0" w:space="0" w:color="auto" w:frame="1"/>
                <w:lang w:eastAsia="en-NZ"/>
              </w:rPr>
              <w:t>Outputs Table</w:t>
            </w:r>
          </w:p>
        </w:tc>
      </w:tr>
      <w:tr w:rsidR="00434D66" w14:paraId="178DD668" w14:textId="77777777" w:rsidTr="00434D66">
        <w:tc>
          <w:tcPr>
            <w:tcW w:w="2830" w:type="dxa"/>
          </w:tcPr>
          <w:p w14:paraId="32D92F37" w14:textId="77777777" w:rsidR="00434D66" w:rsidRDefault="00434D66" w:rsidP="00434D66">
            <w:pPr>
              <w:textAlignment w:val="baseline"/>
              <w:rPr>
                <w:rFonts w:ascii="Calibri" w:eastAsia="Times New Roman" w:hAnsi="Calibri" w:cs="Calibri"/>
                <w:color w:val="000000"/>
                <w:sz w:val="24"/>
                <w:szCs w:val="24"/>
                <w:bdr w:val="none" w:sz="0" w:space="0" w:color="auto" w:frame="1"/>
                <w:lang w:eastAsia="en-NZ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bdr w:val="none" w:sz="0" w:space="0" w:color="auto" w:frame="1"/>
                <w:lang w:eastAsia="en-NZ"/>
              </w:rPr>
              <w:t>Output device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bdr w:val="none" w:sz="0" w:space="0" w:color="auto" w:frame="1"/>
                <w:lang w:eastAsia="en-NZ"/>
              </w:rPr>
              <w:t xml:space="preserve"> label</w:t>
            </w:r>
          </w:p>
        </w:tc>
        <w:tc>
          <w:tcPr>
            <w:tcW w:w="2552" w:type="dxa"/>
          </w:tcPr>
          <w:p w14:paraId="50F51730" w14:textId="77777777" w:rsidR="00434D66" w:rsidRDefault="00434D66" w:rsidP="00434D66">
            <w:pPr>
              <w:textAlignment w:val="baseline"/>
              <w:rPr>
                <w:rFonts w:ascii="Calibri" w:eastAsia="Times New Roman" w:hAnsi="Calibri" w:cs="Calibri"/>
                <w:color w:val="000000"/>
                <w:sz w:val="24"/>
                <w:szCs w:val="24"/>
                <w:bdr w:val="none" w:sz="0" w:space="0" w:color="auto" w:frame="1"/>
                <w:lang w:eastAsia="en-NZ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bdr w:val="none" w:sz="0" w:space="0" w:color="auto" w:frame="1"/>
                <w:lang w:eastAsia="en-NZ"/>
              </w:rPr>
              <w:t xml:space="preserve">Physical 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bdr w:val="none" w:sz="0" w:space="0" w:color="auto" w:frame="1"/>
                <w:lang w:eastAsia="en-NZ"/>
              </w:rPr>
              <w:t>device</w:t>
            </w:r>
          </w:p>
        </w:tc>
        <w:tc>
          <w:tcPr>
            <w:tcW w:w="2551" w:type="dxa"/>
          </w:tcPr>
          <w:p w14:paraId="65876DD8" w14:textId="77777777" w:rsidR="00434D66" w:rsidRDefault="00434D66" w:rsidP="00434D66">
            <w:pPr>
              <w:textAlignment w:val="baseline"/>
              <w:rPr>
                <w:rFonts w:ascii="Calibri" w:eastAsia="Times New Roman" w:hAnsi="Calibri" w:cs="Calibri"/>
                <w:color w:val="000000"/>
                <w:sz w:val="24"/>
                <w:szCs w:val="24"/>
                <w:bdr w:val="none" w:sz="0" w:space="0" w:color="auto" w:frame="1"/>
                <w:lang w:eastAsia="en-NZ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bdr w:val="none" w:sz="0" w:space="0" w:color="auto" w:frame="1"/>
                <w:lang w:eastAsia="en-NZ"/>
              </w:rPr>
              <w:t>PLC connection</w:t>
            </w:r>
          </w:p>
        </w:tc>
      </w:tr>
      <w:tr w:rsidR="00434D66" w14:paraId="666C2E49" w14:textId="77777777" w:rsidTr="00434D66">
        <w:tc>
          <w:tcPr>
            <w:tcW w:w="2830" w:type="dxa"/>
          </w:tcPr>
          <w:p w14:paraId="37670C94" w14:textId="77777777" w:rsidR="00434D66" w:rsidRDefault="00434D66" w:rsidP="00434D66">
            <w:pPr>
              <w:textAlignment w:val="baseline"/>
              <w:rPr>
                <w:rFonts w:ascii="Calibri" w:eastAsia="Times New Roman" w:hAnsi="Calibri" w:cs="Calibri"/>
                <w:color w:val="000000"/>
                <w:sz w:val="24"/>
                <w:szCs w:val="24"/>
                <w:bdr w:val="none" w:sz="0" w:space="0" w:color="auto" w:frame="1"/>
                <w:lang w:eastAsia="en-NZ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bdr w:val="none" w:sz="0" w:space="0" w:color="auto" w:frame="1"/>
                <w:lang w:eastAsia="en-NZ"/>
              </w:rPr>
              <w:t>Up LED</w:t>
            </w:r>
          </w:p>
        </w:tc>
        <w:tc>
          <w:tcPr>
            <w:tcW w:w="2552" w:type="dxa"/>
          </w:tcPr>
          <w:p w14:paraId="075A5778" w14:textId="77777777" w:rsidR="00434D66" w:rsidRDefault="00434D66" w:rsidP="00434D66">
            <w:pPr>
              <w:textAlignment w:val="baseline"/>
              <w:rPr>
                <w:rFonts w:ascii="Calibri" w:eastAsia="Times New Roman" w:hAnsi="Calibri" w:cs="Calibri"/>
                <w:color w:val="000000"/>
                <w:sz w:val="24"/>
                <w:szCs w:val="24"/>
                <w:bdr w:val="none" w:sz="0" w:space="0" w:color="auto" w:frame="1"/>
                <w:lang w:eastAsia="en-NZ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bdr w:val="none" w:sz="0" w:space="0" w:color="auto" w:frame="1"/>
                <w:lang w:eastAsia="en-NZ"/>
              </w:rPr>
              <w:t>LED indicating motor moving door up</w:t>
            </w:r>
          </w:p>
        </w:tc>
        <w:tc>
          <w:tcPr>
            <w:tcW w:w="2551" w:type="dxa"/>
          </w:tcPr>
          <w:p w14:paraId="2FDA57EF" w14:textId="77777777" w:rsidR="00434D66" w:rsidRDefault="00645D3C" w:rsidP="00434D66">
            <w:pPr>
              <w:textAlignment w:val="baseline"/>
              <w:rPr>
                <w:rFonts w:ascii="Calibri" w:eastAsia="Times New Roman" w:hAnsi="Calibri" w:cs="Calibri"/>
                <w:color w:val="000000"/>
                <w:sz w:val="24"/>
                <w:szCs w:val="24"/>
                <w:bdr w:val="none" w:sz="0" w:space="0" w:color="auto" w:frame="1"/>
                <w:lang w:eastAsia="en-NZ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bdr w:val="none" w:sz="0" w:space="0" w:color="auto" w:frame="1"/>
                <w:lang w:eastAsia="en-NZ"/>
              </w:rPr>
              <w:t>QB</w:t>
            </w:r>
          </w:p>
        </w:tc>
      </w:tr>
      <w:tr w:rsidR="00434D66" w14:paraId="34FA195C" w14:textId="77777777" w:rsidTr="00434D66">
        <w:tc>
          <w:tcPr>
            <w:tcW w:w="2830" w:type="dxa"/>
          </w:tcPr>
          <w:p w14:paraId="5F3884C7" w14:textId="77777777" w:rsidR="00434D66" w:rsidRDefault="00645D3C" w:rsidP="00434D66">
            <w:pPr>
              <w:textAlignment w:val="baseline"/>
              <w:rPr>
                <w:rFonts w:ascii="Calibri" w:eastAsia="Times New Roman" w:hAnsi="Calibri" w:cs="Calibri"/>
                <w:color w:val="000000"/>
                <w:sz w:val="24"/>
                <w:szCs w:val="24"/>
                <w:bdr w:val="none" w:sz="0" w:space="0" w:color="auto" w:frame="1"/>
                <w:lang w:eastAsia="en-NZ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bdr w:val="none" w:sz="0" w:space="0" w:color="auto" w:frame="1"/>
                <w:lang w:eastAsia="en-NZ"/>
              </w:rPr>
              <w:t>Down LED</w:t>
            </w:r>
          </w:p>
        </w:tc>
        <w:tc>
          <w:tcPr>
            <w:tcW w:w="2552" w:type="dxa"/>
          </w:tcPr>
          <w:p w14:paraId="164AB377" w14:textId="77777777" w:rsidR="00434D66" w:rsidRDefault="00645D3C" w:rsidP="00434D66">
            <w:pPr>
              <w:textAlignment w:val="baseline"/>
              <w:rPr>
                <w:rFonts w:ascii="Calibri" w:eastAsia="Times New Roman" w:hAnsi="Calibri" w:cs="Calibri"/>
                <w:color w:val="000000"/>
                <w:sz w:val="24"/>
                <w:szCs w:val="24"/>
                <w:bdr w:val="none" w:sz="0" w:space="0" w:color="auto" w:frame="1"/>
                <w:lang w:eastAsia="en-NZ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bdr w:val="none" w:sz="0" w:space="0" w:color="auto" w:frame="1"/>
                <w:lang w:eastAsia="en-NZ"/>
              </w:rPr>
              <w:t xml:space="preserve">LED indicating motor moving door 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bdr w:val="none" w:sz="0" w:space="0" w:color="auto" w:frame="1"/>
                <w:lang w:eastAsia="en-NZ"/>
              </w:rPr>
              <w:t>down</w:t>
            </w:r>
          </w:p>
        </w:tc>
        <w:tc>
          <w:tcPr>
            <w:tcW w:w="2551" w:type="dxa"/>
          </w:tcPr>
          <w:p w14:paraId="4AD3A8A8" w14:textId="77777777" w:rsidR="00434D66" w:rsidRDefault="00645D3C" w:rsidP="00434D66">
            <w:pPr>
              <w:textAlignment w:val="baseline"/>
              <w:rPr>
                <w:rFonts w:ascii="Calibri" w:eastAsia="Times New Roman" w:hAnsi="Calibri" w:cs="Calibri"/>
                <w:color w:val="000000"/>
                <w:sz w:val="24"/>
                <w:szCs w:val="24"/>
                <w:bdr w:val="none" w:sz="0" w:space="0" w:color="auto" w:frame="1"/>
                <w:lang w:eastAsia="en-NZ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bdr w:val="none" w:sz="0" w:space="0" w:color="auto" w:frame="1"/>
                <w:lang w:eastAsia="en-NZ"/>
              </w:rPr>
              <w:t>QD</w:t>
            </w:r>
          </w:p>
        </w:tc>
      </w:tr>
      <w:tr w:rsidR="00645D3C" w14:paraId="4FCED349" w14:textId="77777777" w:rsidTr="00434D66">
        <w:tc>
          <w:tcPr>
            <w:tcW w:w="2830" w:type="dxa"/>
          </w:tcPr>
          <w:p w14:paraId="79ABC093" w14:textId="77777777" w:rsidR="00645D3C" w:rsidRDefault="00645D3C" w:rsidP="00434D66">
            <w:pPr>
              <w:textAlignment w:val="baseline"/>
              <w:rPr>
                <w:rFonts w:ascii="Calibri" w:eastAsia="Times New Roman" w:hAnsi="Calibri" w:cs="Calibri"/>
                <w:color w:val="000000"/>
                <w:sz w:val="24"/>
                <w:szCs w:val="24"/>
                <w:bdr w:val="none" w:sz="0" w:space="0" w:color="auto" w:frame="1"/>
                <w:lang w:eastAsia="en-NZ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bdr w:val="none" w:sz="0" w:space="0" w:color="auto" w:frame="1"/>
                <w:lang w:eastAsia="en-NZ"/>
              </w:rPr>
              <w:t>Motor</w:t>
            </w:r>
          </w:p>
        </w:tc>
        <w:tc>
          <w:tcPr>
            <w:tcW w:w="2552" w:type="dxa"/>
          </w:tcPr>
          <w:p w14:paraId="4D07C5A8" w14:textId="77777777" w:rsidR="00645D3C" w:rsidRDefault="00645D3C" w:rsidP="00434D66">
            <w:pPr>
              <w:textAlignment w:val="baseline"/>
              <w:rPr>
                <w:rFonts w:ascii="Calibri" w:eastAsia="Times New Roman" w:hAnsi="Calibri" w:cs="Calibri"/>
                <w:color w:val="000000"/>
                <w:sz w:val="24"/>
                <w:szCs w:val="24"/>
                <w:bdr w:val="none" w:sz="0" w:space="0" w:color="auto" w:frame="1"/>
                <w:lang w:eastAsia="en-NZ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bdr w:val="none" w:sz="0" w:space="0" w:color="auto" w:frame="1"/>
                <w:lang w:eastAsia="en-NZ"/>
              </w:rPr>
              <w:t>Motor goes on</w:t>
            </w:r>
          </w:p>
        </w:tc>
        <w:tc>
          <w:tcPr>
            <w:tcW w:w="2551" w:type="dxa"/>
          </w:tcPr>
          <w:p w14:paraId="3E369A6B" w14:textId="77777777" w:rsidR="00645D3C" w:rsidRDefault="00645D3C" w:rsidP="00434D66">
            <w:pPr>
              <w:textAlignment w:val="baseline"/>
              <w:rPr>
                <w:rFonts w:ascii="Calibri" w:eastAsia="Times New Roman" w:hAnsi="Calibri" w:cs="Calibri"/>
                <w:color w:val="000000"/>
                <w:sz w:val="24"/>
                <w:szCs w:val="24"/>
                <w:bdr w:val="none" w:sz="0" w:space="0" w:color="auto" w:frame="1"/>
                <w:lang w:eastAsia="en-NZ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bdr w:val="none" w:sz="0" w:space="0" w:color="auto" w:frame="1"/>
                <w:lang w:eastAsia="en-NZ"/>
              </w:rPr>
              <w:t>QF</w:t>
            </w:r>
          </w:p>
        </w:tc>
      </w:tr>
      <w:tr w:rsidR="00645D3C" w14:paraId="03953547" w14:textId="77777777" w:rsidTr="00434D66">
        <w:tc>
          <w:tcPr>
            <w:tcW w:w="2830" w:type="dxa"/>
          </w:tcPr>
          <w:p w14:paraId="4C8C7E3F" w14:textId="77777777" w:rsidR="00645D3C" w:rsidRDefault="00645D3C" w:rsidP="00434D66">
            <w:pPr>
              <w:textAlignment w:val="baseline"/>
              <w:rPr>
                <w:rFonts w:ascii="Calibri" w:eastAsia="Times New Roman" w:hAnsi="Calibri" w:cs="Calibri"/>
                <w:color w:val="000000"/>
                <w:sz w:val="24"/>
                <w:szCs w:val="24"/>
                <w:bdr w:val="none" w:sz="0" w:space="0" w:color="auto" w:frame="1"/>
                <w:lang w:eastAsia="en-NZ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bdr w:val="none" w:sz="0" w:space="0" w:color="auto" w:frame="1"/>
                <w:lang w:eastAsia="en-NZ"/>
              </w:rPr>
              <w:t>Buzzer</w:t>
            </w:r>
          </w:p>
        </w:tc>
        <w:tc>
          <w:tcPr>
            <w:tcW w:w="2552" w:type="dxa"/>
          </w:tcPr>
          <w:p w14:paraId="44D411DA" w14:textId="77777777" w:rsidR="00645D3C" w:rsidRDefault="00645D3C" w:rsidP="00434D66">
            <w:pPr>
              <w:textAlignment w:val="baseline"/>
              <w:rPr>
                <w:rFonts w:ascii="Calibri" w:eastAsia="Times New Roman" w:hAnsi="Calibri" w:cs="Calibri"/>
                <w:color w:val="000000"/>
                <w:sz w:val="24"/>
                <w:szCs w:val="24"/>
                <w:bdr w:val="none" w:sz="0" w:space="0" w:color="auto" w:frame="1"/>
                <w:lang w:eastAsia="en-NZ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bdr w:val="none" w:sz="0" w:space="0" w:color="auto" w:frame="1"/>
                <w:lang w:eastAsia="en-NZ"/>
              </w:rPr>
              <w:t>Buzzer</w:t>
            </w:r>
          </w:p>
        </w:tc>
        <w:tc>
          <w:tcPr>
            <w:tcW w:w="2551" w:type="dxa"/>
          </w:tcPr>
          <w:p w14:paraId="16BD9F4E" w14:textId="77777777" w:rsidR="00645D3C" w:rsidRDefault="00645D3C" w:rsidP="00434D66">
            <w:pPr>
              <w:textAlignment w:val="baseline"/>
              <w:rPr>
                <w:rFonts w:ascii="Calibri" w:eastAsia="Times New Roman" w:hAnsi="Calibri" w:cs="Calibri"/>
                <w:color w:val="000000"/>
                <w:sz w:val="24"/>
                <w:szCs w:val="24"/>
                <w:bdr w:val="none" w:sz="0" w:space="0" w:color="auto" w:frame="1"/>
                <w:lang w:eastAsia="en-NZ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bdr w:val="none" w:sz="0" w:space="0" w:color="auto" w:frame="1"/>
                <w:lang w:eastAsia="en-NZ"/>
              </w:rPr>
              <w:t>QG</w:t>
            </w:r>
          </w:p>
        </w:tc>
      </w:tr>
      <w:tr w:rsidR="00645D3C" w14:paraId="50F90CCD" w14:textId="77777777" w:rsidTr="00434D66">
        <w:tc>
          <w:tcPr>
            <w:tcW w:w="2830" w:type="dxa"/>
          </w:tcPr>
          <w:p w14:paraId="0E299247" w14:textId="77777777" w:rsidR="00645D3C" w:rsidRDefault="00645D3C" w:rsidP="00434D66">
            <w:pPr>
              <w:textAlignment w:val="baseline"/>
              <w:rPr>
                <w:rFonts w:ascii="Calibri" w:eastAsia="Times New Roman" w:hAnsi="Calibri" w:cs="Calibri"/>
                <w:color w:val="000000"/>
                <w:sz w:val="24"/>
                <w:szCs w:val="24"/>
                <w:bdr w:val="none" w:sz="0" w:space="0" w:color="auto" w:frame="1"/>
                <w:lang w:eastAsia="en-NZ"/>
              </w:rPr>
            </w:pPr>
          </w:p>
        </w:tc>
        <w:tc>
          <w:tcPr>
            <w:tcW w:w="2552" w:type="dxa"/>
          </w:tcPr>
          <w:p w14:paraId="6BDD6B15" w14:textId="77777777" w:rsidR="00645D3C" w:rsidRDefault="00645D3C" w:rsidP="00434D66">
            <w:pPr>
              <w:textAlignment w:val="baseline"/>
              <w:rPr>
                <w:rFonts w:ascii="Calibri" w:eastAsia="Times New Roman" w:hAnsi="Calibri" w:cs="Calibri"/>
                <w:color w:val="000000"/>
                <w:sz w:val="24"/>
                <w:szCs w:val="24"/>
                <w:bdr w:val="none" w:sz="0" w:space="0" w:color="auto" w:frame="1"/>
                <w:lang w:eastAsia="en-NZ"/>
              </w:rPr>
            </w:pPr>
          </w:p>
        </w:tc>
        <w:tc>
          <w:tcPr>
            <w:tcW w:w="2551" w:type="dxa"/>
          </w:tcPr>
          <w:p w14:paraId="2861F4CC" w14:textId="77777777" w:rsidR="00645D3C" w:rsidRDefault="00645D3C" w:rsidP="00434D66">
            <w:pPr>
              <w:textAlignment w:val="baseline"/>
              <w:rPr>
                <w:rFonts w:ascii="Calibri" w:eastAsia="Times New Roman" w:hAnsi="Calibri" w:cs="Calibri"/>
                <w:color w:val="000000"/>
                <w:sz w:val="24"/>
                <w:szCs w:val="24"/>
                <w:bdr w:val="none" w:sz="0" w:space="0" w:color="auto" w:frame="1"/>
                <w:lang w:eastAsia="en-NZ"/>
              </w:rPr>
            </w:pPr>
          </w:p>
        </w:tc>
      </w:tr>
    </w:tbl>
    <w:p w14:paraId="7D6CF461" w14:textId="77777777" w:rsidR="00645D3C" w:rsidRDefault="00645D3C" w:rsidP="00434D66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lang w:eastAsia="en-NZ"/>
        </w:rPr>
      </w:pPr>
    </w:p>
    <w:p w14:paraId="57E81A42" w14:textId="77777777" w:rsidR="00645D3C" w:rsidRDefault="00645D3C" w:rsidP="00434D66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lang w:eastAsia="en-NZ"/>
        </w:rPr>
      </w:pPr>
    </w:p>
    <w:p w14:paraId="7E443AE7" w14:textId="77777777" w:rsidR="00434D66" w:rsidRPr="00434D66" w:rsidRDefault="00434D66" w:rsidP="00434D66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en-NZ"/>
        </w:rPr>
      </w:pPr>
      <w:r w:rsidRPr="00434D66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lang w:eastAsia="en-NZ"/>
        </w:rPr>
        <w:t xml:space="preserve">Demonstration will involve loading your PLC program into a </w:t>
      </w:r>
      <w:proofErr w:type="spellStart"/>
      <w:r w:rsidR="00645D3C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lang w:eastAsia="en-NZ"/>
        </w:rPr>
        <w:t>Zelio</w:t>
      </w:r>
      <w:proofErr w:type="spellEnd"/>
      <w:r w:rsidR="00645D3C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lang w:eastAsia="en-NZ"/>
        </w:rPr>
        <w:t xml:space="preserve"> </w:t>
      </w:r>
      <w:proofErr w:type="gramStart"/>
      <w:r w:rsidRPr="00434D66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lang w:eastAsia="en-NZ"/>
        </w:rPr>
        <w:t>work station</w:t>
      </w:r>
      <w:proofErr w:type="gramEnd"/>
      <w:r w:rsidRPr="00434D66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lang w:eastAsia="en-NZ"/>
        </w:rPr>
        <w:t xml:space="preserve"> and running the PLC program.</w:t>
      </w:r>
    </w:p>
    <w:p w14:paraId="1A94A376" w14:textId="77777777" w:rsidR="00434D66" w:rsidRPr="00434D66" w:rsidRDefault="00434D66" w:rsidP="00434D66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en-NZ"/>
        </w:rPr>
      </w:pPr>
      <w:r w:rsidRPr="00434D66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lang w:eastAsia="en-NZ"/>
        </w:rPr>
        <w:t>The following tests will be conducted in this order</w:t>
      </w:r>
    </w:p>
    <w:p w14:paraId="534F9CF0" w14:textId="77777777" w:rsidR="00434D66" w:rsidRPr="00434D66" w:rsidRDefault="00434D66" w:rsidP="00434D66">
      <w:pPr>
        <w:numPr>
          <w:ilvl w:val="0"/>
          <w:numId w:val="1"/>
        </w:numPr>
        <w:shd w:val="clear" w:color="auto" w:fill="FFFFFF"/>
        <w:spacing w:beforeAutospacing="1" w:after="0" w:afterAutospacing="1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en-NZ"/>
        </w:rPr>
      </w:pPr>
      <w:r w:rsidRPr="00434D66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lang w:eastAsia="en-NZ"/>
        </w:rPr>
        <w:t>Pressing the up button I1 (NO) should result in outputs QB and GF going true.</w:t>
      </w:r>
    </w:p>
    <w:p w14:paraId="3044906F" w14:textId="77777777" w:rsidR="00434D66" w:rsidRPr="00434D66" w:rsidRDefault="00434D66" w:rsidP="00434D6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en-NZ"/>
        </w:rPr>
      </w:pPr>
      <w:r w:rsidRPr="00434D66">
        <w:rPr>
          <w:rFonts w:ascii="Calibri" w:eastAsia="Times New Roman" w:hAnsi="Calibri" w:cs="Calibri"/>
          <w:color w:val="000000"/>
          <w:sz w:val="24"/>
          <w:szCs w:val="24"/>
          <w:lang w:eastAsia="en-NZ"/>
        </w:rPr>
        <w:t>Pressing the stop button IA (NC) should result in outputs QB and GF going false.</w:t>
      </w:r>
    </w:p>
    <w:p w14:paraId="5165C5B8" w14:textId="77777777" w:rsidR="00434D66" w:rsidRPr="00434D66" w:rsidRDefault="00434D66" w:rsidP="00434D6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en-NZ"/>
        </w:rPr>
      </w:pPr>
      <w:r w:rsidRPr="00434D66">
        <w:rPr>
          <w:rFonts w:ascii="Calibri" w:eastAsia="Times New Roman" w:hAnsi="Calibri" w:cs="Calibri"/>
          <w:color w:val="000000"/>
          <w:sz w:val="24"/>
          <w:szCs w:val="24"/>
          <w:lang w:eastAsia="en-NZ"/>
        </w:rPr>
        <w:t>Pressing the down button I4 (NO) should result in outputs QD and GF going true.</w:t>
      </w:r>
    </w:p>
    <w:p w14:paraId="485F040D" w14:textId="77777777" w:rsidR="00434D66" w:rsidRPr="00434D66" w:rsidRDefault="00434D66" w:rsidP="00434D6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en-NZ"/>
        </w:rPr>
      </w:pPr>
      <w:r w:rsidRPr="00434D66">
        <w:rPr>
          <w:rFonts w:ascii="Calibri" w:eastAsia="Times New Roman" w:hAnsi="Calibri" w:cs="Calibri"/>
          <w:color w:val="000000"/>
          <w:sz w:val="24"/>
          <w:szCs w:val="24"/>
          <w:lang w:eastAsia="en-NZ"/>
        </w:rPr>
        <w:t>Pressing the stop button IA (NC) should result in outputs QD and GF going false.</w:t>
      </w:r>
    </w:p>
    <w:p w14:paraId="002B4942" w14:textId="77777777" w:rsidR="00434D66" w:rsidRPr="00434D66" w:rsidRDefault="00434D66" w:rsidP="00434D66">
      <w:pPr>
        <w:numPr>
          <w:ilvl w:val="0"/>
          <w:numId w:val="1"/>
        </w:numPr>
        <w:shd w:val="clear" w:color="auto" w:fill="FFFFFF"/>
        <w:spacing w:beforeAutospacing="1" w:after="0" w:afterAutospacing="1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en-NZ"/>
        </w:rPr>
      </w:pPr>
      <w:r w:rsidRPr="00434D66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lang w:eastAsia="en-NZ"/>
        </w:rPr>
        <w:t>Pressing the up button I1 (NO) should result in outputs QB and GF going true.</w:t>
      </w:r>
    </w:p>
    <w:p w14:paraId="17A616FC" w14:textId="77777777" w:rsidR="00434D66" w:rsidRPr="00434D66" w:rsidRDefault="00434D66" w:rsidP="00434D66">
      <w:pPr>
        <w:numPr>
          <w:ilvl w:val="0"/>
          <w:numId w:val="1"/>
        </w:numPr>
        <w:shd w:val="clear" w:color="auto" w:fill="FFFFFF"/>
        <w:spacing w:beforeAutospacing="1" w:after="0" w:afterAutospacing="1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en-NZ"/>
        </w:rPr>
      </w:pPr>
      <w:r w:rsidRPr="00434D66">
        <w:rPr>
          <w:rFonts w:ascii="Calibri" w:eastAsia="Times New Roman" w:hAnsi="Calibri" w:cs="Calibri"/>
          <w:color w:val="000000"/>
          <w:sz w:val="24"/>
          <w:szCs w:val="24"/>
          <w:lang w:eastAsia="en-NZ"/>
        </w:rPr>
        <w:t xml:space="preserve">Activating top limit switch I3 (NO) </w:t>
      </w:r>
      <w:r w:rsidR="00645D3C">
        <w:rPr>
          <w:rFonts w:ascii="Calibri" w:eastAsia="Times New Roman" w:hAnsi="Calibri" w:cs="Calibri"/>
          <w:color w:val="000000"/>
          <w:sz w:val="24"/>
          <w:szCs w:val="24"/>
          <w:lang w:eastAsia="en-NZ"/>
        </w:rPr>
        <w:t xml:space="preserve">within 20s </w:t>
      </w:r>
      <w:r w:rsidRPr="00434D66">
        <w:rPr>
          <w:rFonts w:ascii="Calibri" w:eastAsia="Times New Roman" w:hAnsi="Calibri" w:cs="Calibri"/>
          <w:color w:val="000000"/>
          <w:sz w:val="24"/>
          <w:szCs w:val="24"/>
          <w:lang w:eastAsia="en-NZ"/>
        </w:rPr>
        <w:t>should result in</w:t>
      </w:r>
      <w:r w:rsidRPr="00434D66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shd w:val="clear" w:color="auto" w:fill="FFFFFF"/>
          <w:lang w:eastAsia="en-NZ"/>
        </w:rPr>
        <w:t> outputs QB and GF going false.</w:t>
      </w:r>
    </w:p>
    <w:p w14:paraId="59CC8941" w14:textId="77777777" w:rsidR="00434D66" w:rsidRPr="00434D66" w:rsidRDefault="00434D66" w:rsidP="00434D66">
      <w:pPr>
        <w:numPr>
          <w:ilvl w:val="0"/>
          <w:numId w:val="1"/>
        </w:numPr>
        <w:shd w:val="clear" w:color="auto" w:fill="FFFFFF"/>
        <w:spacing w:beforeAutospacing="1" w:after="0" w:afterAutospacing="1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en-NZ"/>
        </w:rPr>
      </w:pPr>
      <w:r w:rsidRPr="00434D66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lang w:eastAsia="en-NZ"/>
        </w:rPr>
        <w:t>Pressing the down button I4 (NO) should result in outputs QD and GF going true.</w:t>
      </w:r>
    </w:p>
    <w:p w14:paraId="16BA644E" w14:textId="77777777" w:rsidR="00434D66" w:rsidRPr="00434D66" w:rsidRDefault="00434D66" w:rsidP="00434D66">
      <w:pPr>
        <w:numPr>
          <w:ilvl w:val="0"/>
          <w:numId w:val="1"/>
        </w:numPr>
        <w:shd w:val="clear" w:color="auto" w:fill="FFFFFF"/>
        <w:spacing w:beforeAutospacing="1" w:after="0" w:afterAutospacing="1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en-NZ"/>
        </w:rPr>
      </w:pPr>
      <w:r w:rsidRPr="00434D66">
        <w:rPr>
          <w:rFonts w:ascii="Calibri" w:eastAsia="Times New Roman" w:hAnsi="Calibri" w:cs="Calibri"/>
          <w:color w:val="000000"/>
          <w:sz w:val="24"/>
          <w:szCs w:val="24"/>
          <w:lang w:eastAsia="en-NZ"/>
        </w:rPr>
        <w:t>Activating bottom limit switch I2 (NO)</w:t>
      </w:r>
      <w:r w:rsidR="00645D3C">
        <w:rPr>
          <w:rFonts w:ascii="Calibri" w:eastAsia="Times New Roman" w:hAnsi="Calibri" w:cs="Calibri"/>
          <w:color w:val="000000"/>
          <w:sz w:val="24"/>
          <w:szCs w:val="24"/>
          <w:lang w:eastAsia="en-NZ"/>
        </w:rPr>
        <w:t xml:space="preserve"> within 20s</w:t>
      </w:r>
      <w:r w:rsidRPr="00434D66">
        <w:rPr>
          <w:rFonts w:ascii="Calibri" w:eastAsia="Times New Roman" w:hAnsi="Calibri" w:cs="Calibri"/>
          <w:color w:val="000000"/>
          <w:sz w:val="24"/>
          <w:szCs w:val="24"/>
          <w:lang w:eastAsia="en-NZ"/>
        </w:rPr>
        <w:t xml:space="preserve"> should result in </w:t>
      </w:r>
      <w:r w:rsidRPr="00434D66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shd w:val="clear" w:color="auto" w:fill="FFFFFF"/>
          <w:lang w:eastAsia="en-NZ"/>
        </w:rPr>
        <w:t>outputs QD and GF going false.</w:t>
      </w:r>
    </w:p>
    <w:p w14:paraId="07A6BA4A" w14:textId="77777777" w:rsidR="00434D66" w:rsidRPr="00434D66" w:rsidRDefault="00434D66" w:rsidP="00434D66">
      <w:pPr>
        <w:numPr>
          <w:ilvl w:val="0"/>
          <w:numId w:val="1"/>
        </w:numPr>
        <w:shd w:val="clear" w:color="auto" w:fill="FFFFFF"/>
        <w:spacing w:beforeAutospacing="1" w:after="0" w:afterAutospacing="1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en-NZ"/>
        </w:rPr>
      </w:pPr>
      <w:r w:rsidRPr="00434D66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shd w:val="clear" w:color="auto" w:fill="FFFFFF"/>
          <w:lang w:eastAsia="en-NZ"/>
        </w:rPr>
        <w:t>Pressing the up button I1 (NO) should result in outputs QB and GF going true.</w:t>
      </w:r>
    </w:p>
    <w:p w14:paraId="224553F8" w14:textId="77777777" w:rsidR="00434D66" w:rsidRPr="00434D66" w:rsidRDefault="00434D66" w:rsidP="00434D66">
      <w:pPr>
        <w:numPr>
          <w:ilvl w:val="0"/>
          <w:numId w:val="1"/>
        </w:numPr>
        <w:shd w:val="clear" w:color="auto" w:fill="FFFFFF"/>
        <w:spacing w:beforeAutospacing="1" w:after="0" w:afterAutospacing="1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en-NZ"/>
        </w:rPr>
      </w:pPr>
      <w:r w:rsidRPr="00434D66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shd w:val="clear" w:color="auto" w:fill="FFFFFF"/>
          <w:lang w:eastAsia="en-NZ"/>
        </w:rPr>
        <w:t xml:space="preserve">Waiting for 20s should result in outputs QB and GF going false and </w:t>
      </w:r>
      <w:r w:rsidR="00645D3C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shd w:val="clear" w:color="auto" w:fill="FFFFFF"/>
          <w:lang w:eastAsia="en-NZ"/>
        </w:rPr>
        <w:t xml:space="preserve">output </w:t>
      </w:r>
      <w:r w:rsidRPr="00434D66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shd w:val="clear" w:color="auto" w:fill="FFFFFF"/>
          <w:lang w:eastAsia="en-NZ"/>
        </w:rPr>
        <w:t>QG going true</w:t>
      </w:r>
    </w:p>
    <w:p w14:paraId="58B31594" w14:textId="77777777" w:rsidR="00434D66" w:rsidRPr="00434D66" w:rsidRDefault="00434D66" w:rsidP="00434D66">
      <w:pPr>
        <w:numPr>
          <w:ilvl w:val="0"/>
          <w:numId w:val="1"/>
        </w:numPr>
        <w:shd w:val="clear" w:color="auto" w:fill="FFFFFF"/>
        <w:spacing w:beforeAutospacing="1" w:after="0" w:afterAutospacing="1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en-NZ"/>
        </w:rPr>
      </w:pPr>
      <w:r w:rsidRPr="00434D66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lang w:eastAsia="en-NZ"/>
        </w:rPr>
        <w:t>Pressing the up button I1 (NO) should result in QG going false or pressing the down button I4 (NO) should result in QG going false.</w:t>
      </w:r>
    </w:p>
    <w:p w14:paraId="694FA95A" w14:textId="77777777" w:rsidR="00434D66" w:rsidRPr="00434D66" w:rsidRDefault="00645D3C">
      <w:pPr>
        <w:rPr>
          <w:b/>
          <w:bCs/>
          <w:sz w:val="28"/>
          <w:szCs w:val="28"/>
        </w:rPr>
      </w:pPr>
      <w:r>
        <w:rPr>
          <w:rFonts w:ascii="Calibri" w:eastAsia="Times New Roman" w:hAnsi="Calibri" w:cs="Calibri"/>
          <w:noProof/>
          <w:color w:val="000000"/>
          <w:sz w:val="24"/>
          <w:szCs w:val="24"/>
          <w:bdr w:val="none" w:sz="0" w:space="0" w:color="auto" w:frame="1"/>
          <w:lang w:eastAsia="en-NZ"/>
        </w:rPr>
        <w:lastRenderedPageBreak/>
        <w:drawing>
          <wp:inline distT="0" distB="0" distL="0" distR="0" wp14:anchorId="3020D2B0" wp14:editId="763F807A">
            <wp:extent cx="6134100" cy="3024550"/>
            <wp:effectExtent l="0" t="0" r="0" b="444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4875" cy="30298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34D66" w:rsidRPr="00434D6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F9A19D6"/>
    <w:multiLevelType w:val="multilevel"/>
    <w:tmpl w:val="BC30EC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4D66"/>
    <w:rsid w:val="00434D66"/>
    <w:rsid w:val="00645D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101314"/>
  <w15:chartTrackingRefBased/>
  <w15:docId w15:val="{9138DFE2-C83E-4D5A-933B-19A2230E3A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xelementtoproof">
    <w:name w:val="x_elementtoproof"/>
    <w:basedOn w:val="Normal"/>
    <w:rsid w:val="00434D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NZ"/>
    </w:rPr>
  </w:style>
  <w:style w:type="character" w:customStyle="1" w:styleId="xcontentpasted1">
    <w:name w:val="x_contentpasted1"/>
    <w:basedOn w:val="DefaultParagraphFont"/>
    <w:rsid w:val="00434D66"/>
  </w:style>
  <w:style w:type="character" w:customStyle="1" w:styleId="xcontentpasted2">
    <w:name w:val="x_contentpasted2"/>
    <w:basedOn w:val="DefaultParagraphFont"/>
    <w:rsid w:val="00434D66"/>
  </w:style>
  <w:style w:type="paragraph" w:customStyle="1" w:styleId="xcontentpasted0">
    <w:name w:val="x_contentpasted0"/>
    <w:basedOn w:val="Normal"/>
    <w:rsid w:val="00434D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NZ"/>
    </w:rPr>
  </w:style>
  <w:style w:type="character" w:customStyle="1" w:styleId="xcontentpasted4">
    <w:name w:val="x_contentpasted4"/>
    <w:basedOn w:val="DefaultParagraphFont"/>
    <w:rsid w:val="00434D66"/>
  </w:style>
  <w:style w:type="character" w:customStyle="1" w:styleId="xcontentpasted5">
    <w:name w:val="x_contentpasted5"/>
    <w:basedOn w:val="DefaultParagraphFont"/>
    <w:rsid w:val="00434D66"/>
  </w:style>
  <w:style w:type="table" w:styleId="TableGrid">
    <w:name w:val="Table Grid"/>
    <w:basedOn w:val="TableNormal"/>
    <w:uiPriority w:val="39"/>
    <w:rsid w:val="00434D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039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572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474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43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969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7854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2</Pages>
  <Words>260</Words>
  <Characters>1485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Unitec New Zealand Limited</Company>
  <LinksUpToDate>false</LinksUpToDate>
  <CharactersWithSpaces>1742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Nigel Yee</dc:creator>
  <cp:keywords/>
  <dc:description/>
  <cp:lastModifiedBy>Nigel Yee</cp:lastModifiedBy>
  <cp:revision>1</cp:revision>
  <dcterms:created xsi:type="dcterms:W3CDTF">2023-03-01T05:41:00Z</dcterms:created>
  <dcterms:modified xsi:type="dcterms:W3CDTF">2023-03-01T07:09:00Z</dcterms:modified>
</cp:coreProperties>
</file>